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9AC6C" w14:textId="77777777" w:rsidR="00C3757A" w:rsidRPr="00FF2D66" w:rsidRDefault="00C3757A" w:rsidP="00C3757A">
      <w:pPr>
        <w:spacing w:after="0" w:line="240" w:lineRule="auto"/>
        <w:ind w:left="120"/>
        <w:jc w:val="center"/>
        <w:rPr>
          <w:lang w:val="ru-RU"/>
        </w:rPr>
      </w:pPr>
      <w:bookmarkStart w:id="0" w:name="block-15702948"/>
      <w:r w:rsidRPr="00FF2D6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328855F" w14:textId="77777777" w:rsidR="00C3757A" w:rsidRPr="00FF2D66" w:rsidRDefault="00C3757A" w:rsidP="00C3757A">
      <w:pPr>
        <w:spacing w:after="0" w:line="240" w:lineRule="auto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FF2D66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FF2D6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4917B0E" w14:textId="77777777" w:rsidR="00C3757A" w:rsidRPr="00FF2D66" w:rsidRDefault="00C3757A" w:rsidP="00C3757A">
      <w:pPr>
        <w:spacing w:after="0" w:line="240" w:lineRule="auto"/>
        <w:ind w:left="120"/>
        <w:jc w:val="center"/>
        <w:rPr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FF2D66">
        <w:rPr>
          <w:rFonts w:ascii="Times New Roman" w:hAnsi="Times New Roman"/>
          <w:b/>
          <w:color w:val="000000"/>
          <w:sz w:val="28"/>
          <w:lang w:val="ru-RU"/>
        </w:rPr>
        <w:t>Азовский районный отдел образования</w:t>
      </w:r>
      <w:bookmarkEnd w:id="2"/>
      <w:r w:rsidRPr="00FF2D6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2D66">
        <w:rPr>
          <w:rFonts w:ascii="Times New Roman" w:hAnsi="Times New Roman"/>
          <w:color w:val="000000"/>
          <w:sz w:val="28"/>
          <w:lang w:val="ru-RU"/>
        </w:rPr>
        <w:t>​</w:t>
      </w:r>
    </w:p>
    <w:p w14:paraId="0C2AB782" w14:textId="77777777" w:rsidR="00C3757A" w:rsidRDefault="00C3757A" w:rsidP="00C3757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F2D66">
        <w:rPr>
          <w:rFonts w:ascii="Times New Roman" w:hAnsi="Times New Roman"/>
          <w:b/>
          <w:color w:val="000000"/>
          <w:sz w:val="28"/>
          <w:lang w:val="ru-RU"/>
        </w:rPr>
        <w:t>МБОУ Орловская СОШ</w:t>
      </w:r>
    </w:p>
    <w:p w14:paraId="5DCEAD99" w14:textId="77777777" w:rsidR="00C3757A" w:rsidRDefault="00C3757A" w:rsidP="00C3757A">
      <w:pPr>
        <w:spacing w:after="0"/>
        <w:rPr>
          <w:lang w:val="ru-RU"/>
        </w:rPr>
      </w:pPr>
    </w:p>
    <w:p w14:paraId="5CE6A956" w14:textId="77777777" w:rsidR="00C3757A" w:rsidRDefault="00C3757A" w:rsidP="00C3757A">
      <w:pPr>
        <w:spacing w:after="0"/>
        <w:rPr>
          <w:lang w:val="ru-RU"/>
        </w:rPr>
      </w:pPr>
    </w:p>
    <w:p w14:paraId="17FB3185" w14:textId="77777777" w:rsidR="00C3757A" w:rsidRDefault="00C3757A" w:rsidP="00C3757A">
      <w:pPr>
        <w:spacing w:after="0"/>
        <w:rPr>
          <w:lang w:val="ru-RU"/>
        </w:rPr>
      </w:pPr>
    </w:p>
    <w:p w14:paraId="1AA776AA" w14:textId="77777777" w:rsidR="00C3757A" w:rsidRDefault="00C3757A" w:rsidP="00C3757A">
      <w:pPr>
        <w:spacing w:after="0"/>
        <w:rPr>
          <w:lang w:val="ru-RU"/>
        </w:rPr>
      </w:pPr>
    </w:p>
    <w:p w14:paraId="258005D7" w14:textId="77777777" w:rsidR="00C3757A" w:rsidRDefault="00C3757A" w:rsidP="00C3757A">
      <w:pPr>
        <w:spacing w:after="0"/>
        <w:rPr>
          <w:lang w:val="ru-RU"/>
        </w:rPr>
      </w:pPr>
    </w:p>
    <w:tbl>
      <w:tblPr>
        <w:tblpPr w:leftFromText="180" w:rightFromText="180" w:vertAnchor="text" w:horzAnchor="margin" w:tblpXSpec="center" w:tblpY="299"/>
        <w:tblW w:w="10162" w:type="dxa"/>
        <w:tblLayout w:type="fixed"/>
        <w:tblLook w:val="04A0" w:firstRow="1" w:lastRow="0" w:firstColumn="1" w:lastColumn="0" w:noHBand="0" w:noVBand="1"/>
      </w:tblPr>
      <w:tblGrid>
        <w:gridCol w:w="3182"/>
        <w:gridCol w:w="3440"/>
        <w:gridCol w:w="3540"/>
      </w:tblGrid>
      <w:tr w:rsidR="00C3757A" w14:paraId="0AA60C1E" w14:textId="77777777" w:rsidTr="00B049F1">
        <w:trPr>
          <w:trHeight w:hRule="exact" w:val="274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3B6CD7C8" w14:textId="77777777" w:rsidR="00C3757A" w:rsidRDefault="00C3757A" w:rsidP="00B049F1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14:paraId="599EE2DB" w14:textId="77777777" w:rsidR="00C3757A" w:rsidRDefault="00C3757A" w:rsidP="00B049F1">
            <w:pPr>
              <w:autoSpaceDE w:val="0"/>
              <w:autoSpaceDN w:val="0"/>
              <w:spacing w:before="48" w:after="0" w:line="230" w:lineRule="auto"/>
              <w:ind w:left="3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14:paraId="3F71C52C" w14:textId="77777777" w:rsidR="00C3757A" w:rsidRDefault="00C3757A" w:rsidP="00B049F1">
            <w:pPr>
              <w:autoSpaceDE w:val="0"/>
              <w:autoSpaceDN w:val="0"/>
              <w:spacing w:before="4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C3757A" w14:paraId="5EC7D3B7" w14:textId="77777777" w:rsidTr="00B049F1">
        <w:trPr>
          <w:trHeight w:hRule="exact" w:val="200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1F2B9A4A" w14:textId="77777777" w:rsidR="00C3757A" w:rsidRDefault="00C3757A" w:rsidP="00B049F1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МО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гуманитарного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цикла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МБОУ</w:t>
            </w: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14:paraId="66CAD5FB" w14:textId="77777777" w:rsidR="00C3757A" w:rsidRDefault="00C3757A" w:rsidP="00B049F1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УВР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14:paraId="0E7FFADE" w14:textId="77777777" w:rsidR="00C3757A" w:rsidRDefault="00C3757A" w:rsidP="00B049F1">
            <w:pPr>
              <w:autoSpaceDE w:val="0"/>
              <w:autoSpaceDN w:val="0"/>
              <w:spacing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МБОУ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Орловской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СОШ</w:t>
            </w:r>
          </w:p>
        </w:tc>
      </w:tr>
      <w:tr w:rsidR="00C3757A" w14:paraId="082EE20F" w14:textId="77777777" w:rsidTr="00B049F1">
        <w:trPr>
          <w:trHeight w:hRule="exact" w:val="400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3311EEBF" w14:textId="77777777" w:rsidR="00C3757A" w:rsidRDefault="00C3757A" w:rsidP="00B049F1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Орловской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СОШ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5200D201" w14:textId="77777777" w:rsidR="00C3757A" w:rsidRDefault="00C3757A" w:rsidP="00B049F1">
            <w:pPr>
              <w:autoSpaceDE w:val="0"/>
              <w:autoSpaceDN w:val="0"/>
              <w:spacing w:before="198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Михайлова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И.Ю.</w:t>
            </w:r>
          </w:p>
        </w:tc>
        <w:tc>
          <w:tcPr>
            <w:tcW w:w="3540" w:type="dxa"/>
            <w:vMerge w:val="restart"/>
            <w:tcMar>
              <w:left w:w="0" w:type="dxa"/>
              <w:right w:w="0" w:type="dxa"/>
            </w:tcMar>
          </w:tcPr>
          <w:p w14:paraId="0485482F" w14:textId="77777777" w:rsidR="00C3757A" w:rsidRDefault="00C3757A" w:rsidP="00B049F1">
            <w:pPr>
              <w:autoSpaceDE w:val="0"/>
              <w:autoSpaceDN w:val="0"/>
              <w:spacing w:before="198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Полухина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Д.В.</w:t>
            </w:r>
          </w:p>
        </w:tc>
      </w:tr>
      <w:tr w:rsidR="00C3757A" w14:paraId="6FCEC8AB" w14:textId="77777777" w:rsidTr="00B049F1">
        <w:trPr>
          <w:trHeight w:hRule="exact" w:val="116"/>
        </w:trPr>
        <w:tc>
          <w:tcPr>
            <w:tcW w:w="3182" w:type="dxa"/>
            <w:vMerge w:val="restart"/>
            <w:tcMar>
              <w:left w:w="0" w:type="dxa"/>
              <w:right w:w="0" w:type="dxa"/>
            </w:tcMar>
          </w:tcPr>
          <w:p w14:paraId="09A308A8" w14:textId="77777777" w:rsidR="00C3757A" w:rsidRDefault="00C3757A" w:rsidP="00B049F1">
            <w:pPr>
              <w:autoSpaceDE w:val="0"/>
              <w:autoSpaceDN w:val="0"/>
              <w:spacing w:before="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Зацаринная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О.И.</w:t>
            </w:r>
          </w:p>
        </w:tc>
        <w:tc>
          <w:tcPr>
            <w:tcW w:w="3440" w:type="dxa"/>
            <w:vMerge/>
          </w:tcPr>
          <w:p w14:paraId="4E8FD924" w14:textId="77777777" w:rsidR="00C3757A" w:rsidRDefault="00C3757A" w:rsidP="00B049F1"/>
        </w:tc>
        <w:tc>
          <w:tcPr>
            <w:tcW w:w="3540" w:type="dxa"/>
            <w:vMerge/>
          </w:tcPr>
          <w:p w14:paraId="7F8A182F" w14:textId="77777777" w:rsidR="00C3757A" w:rsidRDefault="00C3757A" w:rsidP="00B049F1"/>
        </w:tc>
      </w:tr>
      <w:tr w:rsidR="00C3757A" w14:paraId="1BE57932" w14:textId="77777777" w:rsidTr="00B049F1">
        <w:trPr>
          <w:trHeight w:hRule="exact" w:val="304"/>
        </w:trPr>
        <w:tc>
          <w:tcPr>
            <w:tcW w:w="3182" w:type="dxa"/>
            <w:vMerge/>
          </w:tcPr>
          <w:p w14:paraId="6AF5433A" w14:textId="77777777" w:rsidR="00C3757A" w:rsidRDefault="00C3757A" w:rsidP="00B049F1"/>
        </w:tc>
        <w:tc>
          <w:tcPr>
            <w:tcW w:w="3440" w:type="dxa"/>
            <w:tcMar>
              <w:left w:w="0" w:type="dxa"/>
              <w:right w:w="0" w:type="dxa"/>
            </w:tcMar>
          </w:tcPr>
          <w:p w14:paraId="5E20F2B1" w14:textId="77777777" w:rsidR="00C3757A" w:rsidRDefault="00C3757A" w:rsidP="00B049F1">
            <w:pPr>
              <w:autoSpaceDE w:val="0"/>
              <w:autoSpaceDN w:val="0"/>
              <w:spacing w:before="78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14:paraId="310B5C6C" w14:textId="77777777" w:rsidR="00C3757A" w:rsidRPr="00F06A55" w:rsidRDefault="00C3757A" w:rsidP="00B049F1">
            <w:pPr>
              <w:autoSpaceDE w:val="0"/>
              <w:autoSpaceDN w:val="0"/>
              <w:spacing w:before="78" w:after="0" w:line="230" w:lineRule="auto"/>
              <w:ind w:left="4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</w:p>
        </w:tc>
      </w:tr>
      <w:tr w:rsidR="00C3757A" w14:paraId="1931CD82" w14:textId="77777777" w:rsidTr="00B049F1">
        <w:trPr>
          <w:trHeight w:hRule="exact" w:val="300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4D674476" w14:textId="77777777" w:rsidR="00C3757A" w:rsidRDefault="00C3757A" w:rsidP="00B049F1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0DBA3FC8" w14:textId="77777777" w:rsidR="00C3757A" w:rsidRDefault="00C3757A" w:rsidP="00B049F1">
            <w:pPr>
              <w:autoSpaceDE w:val="0"/>
              <w:autoSpaceDN w:val="0"/>
              <w:spacing w:before="194" w:after="0" w:line="230" w:lineRule="auto"/>
              <w:ind w:left="33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540" w:type="dxa"/>
            <w:vMerge w:val="restart"/>
            <w:tcMar>
              <w:left w:w="0" w:type="dxa"/>
              <w:right w:w="0" w:type="dxa"/>
            </w:tcMar>
          </w:tcPr>
          <w:p w14:paraId="3D2D9820" w14:textId="77777777" w:rsidR="00C3757A" w:rsidRDefault="00C3757A" w:rsidP="00B049F1">
            <w:pPr>
              <w:autoSpaceDE w:val="0"/>
              <w:autoSpaceDN w:val="0"/>
              <w:spacing w:before="194" w:after="0" w:line="230" w:lineRule="auto"/>
              <w:ind w:left="4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</w:tr>
      <w:tr w:rsidR="00C3757A" w14:paraId="50B1CC41" w14:textId="77777777" w:rsidTr="00B049F1">
        <w:trPr>
          <w:trHeight w:hRule="exact" w:val="384"/>
        </w:trPr>
        <w:tc>
          <w:tcPr>
            <w:tcW w:w="3182" w:type="dxa"/>
            <w:tcMar>
              <w:left w:w="0" w:type="dxa"/>
              <w:right w:w="0" w:type="dxa"/>
            </w:tcMar>
          </w:tcPr>
          <w:p w14:paraId="26A5AB73" w14:textId="77777777" w:rsidR="00C3757A" w:rsidRDefault="00C3757A" w:rsidP="00B049F1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г.</w:t>
            </w:r>
          </w:p>
        </w:tc>
        <w:tc>
          <w:tcPr>
            <w:tcW w:w="3440" w:type="dxa"/>
            <w:vMerge/>
          </w:tcPr>
          <w:p w14:paraId="3CAF2F99" w14:textId="77777777" w:rsidR="00C3757A" w:rsidRDefault="00C3757A" w:rsidP="00B049F1"/>
        </w:tc>
        <w:tc>
          <w:tcPr>
            <w:tcW w:w="3540" w:type="dxa"/>
            <w:vMerge/>
          </w:tcPr>
          <w:p w14:paraId="27C1CBBD" w14:textId="77777777" w:rsidR="00C3757A" w:rsidRDefault="00C3757A" w:rsidP="00B049F1"/>
        </w:tc>
      </w:tr>
    </w:tbl>
    <w:p w14:paraId="4FF5B51A" w14:textId="77777777" w:rsidR="00C3757A" w:rsidRDefault="00C3757A" w:rsidP="00C3757A">
      <w:pPr>
        <w:spacing w:after="0"/>
        <w:rPr>
          <w:lang w:val="ru-RU"/>
        </w:rPr>
      </w:pPr>
    </w:p>
    <w:p w14:paraId="203177F8" w14:textId="77777777" w:rsidR="00C3757A" w:rsidRPr="00BA51BE" w:rsidRDefault="00C3757A" w:rsidP="00C3757A">
      <w:pPr>
        <w:spacing w:after="0"/>
        <w:ind w:left="120"/>
        <w:rPr>
          <w:lang w:val="ru-RU"/>
        </w:rPr>
      </w:pPr>
    </w:p>
    <w:p w14:paraId="24D4308C" w14:textId="77777777" w:rsidR="00C3757A" w:rsidRPr="00BA51BE" w:rsidRDefault="00C3757A" w:rsidP="00C3757A">
      <w:pPr>
        <w:spacing w:after="0"/>
        <w:ind w:left="120"/>
        <w:rPr>
          <w:lang w:val="ru-RU"/>
        </w:rPr>
      </w:pPr>
      <w:r w:rsidRPr="00BA51BE">
        <w:rPr>
          <w:rFonts w:ascii="Times New Roman" w:hAnsi="Times New Roman"/>
          <w:color w:val="000000"/>
          <w:sz w:val="28"/>
          <w:lang w:val="ru-RU"/>
        </w:rPr>
        <w:t>‌</w:t>
      </w:r>
    </w:p>
    <w:p w14:paraId="7B574153" w14:textId="77777777" w:rsidR="00C3757A" w:rsidRPr="00BA51BE" w:rsidRDefault="00C3757A" w:rsidP="00C3757A">
      <w:pPr>
        <w:spacing w:after="0"/>
        <w:ind w:left="120"/>
        <w:rPr>
          <w:lang w:val="ru-RU"/>
        </w:rPr>
      </w:pPr>
    </w:p>
    <w:p w14:paraId="5D71FE84" w14:textId="77777777" w:rsidR="00C3757A" w:rsidRPr="00BA51BE" w:rsidRDefault="00C3757A" w:rsidP="00C3757A">
      <w:pPr>
        <w:spacing w:after="0"/>
        <w:ind w:left="120"/>
        <w:rPr>
          <w:lang w:val="ru-RU"/>
        </w:rPr>
      </w:pPr>
    </w:p>
    <w:p w14:paraId="793E0769" w14:textId="77777777" w:rsidR="00C3757A" w:rsidRPr="00BA51BE" w:rsidRDefault="00C3757A" w:rsidP="00C3757A">
      <w:pPr>
        <w:spacing w:after="0"/>
        <w:ind w:left="120"/>
        <w:rPr>
          <w:lang w:val="ru-RU"/>
        </w:rPr>
      </w:pPr>
    </w:p>
    <w:p w14:paraId="11969023" w14:textId="1D1CD69B" w:rsidR="00C3757A" w:rsidRPr="00BA51BE" w:rsidRDefault="00C3757A" w:rsidP="00C3757A">
      <w:pPr>
        <w:spacing w:after="0" w:line="408" w:lineRule="auto"/>
        <w:ind w:left="120"/>
        <w:jc w:val="center"/>
        <w:rPr>
          <w:lang w:val="ru-RU"/>
        </w:rPr>
      </w:pPr>
      <w:r w:rsidRPr="00BA51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8243E4B" w14:textId="4FBE2F47" w:rsidR="00C3757A" w:rsidRPr="00BA51BE" w:rsidRDefault="00C3757A" w:rsidP="00C3757A">
      <w:pPr>
        <w:spacing w:after="0" w:line="408" w:lineRule="auto"/>
        <w:ind w:left="120"/>
        <w:jc w:val="center"/>
        <w:rPr>
          <w:lang w:val="ru-RU"/>
        </w:rPr>
      </w:pPr>
      <w:r w:rsidRPr="00BA51BE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Индивидуальный проект</w:t>
      </w:r>
      <w:r w:rsidRPr="00BA51B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0176AA34" w14:textId="77777777" w:rsidR="00C3757A" w:rsidRPr="00BA51BE" w:rsidRDefault="00C3757A" w:rsidP="00C3757A">
      <w:pPr>
        <w:spacing w:after="0" w:line="408" w:lineRule="auto"/>
        <w:ind w:left="120"/>
        <w:jc w:val="center"/>
        <w:rPr>
          <w:lang w:val="ru-RU"/>
        </w:rPr>
      </w:pPr>
      <w:r w:rsidRPr="00BA51B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406C3008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117B8405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4A845BFA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52C96D72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14789046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70438972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69FCC735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21733291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5B67B73F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34EDCC2C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21BE771F" w14:textId="4E28A5D6" w:rsidR="00C3757A" w:rsidRDefault="00C3757A" w:rsidP="00C3757A">
      <w:pPr>
        <w:spacing w:after="0"/>
        <w:ind w:left="120"/>
        <w:jc w:val="center"/>
        <w:rPr>
          <w:lang w:val="ru-RU"/>
        </w:rPr>
      </w:pPr>
    </w:p>
    <w:p w14:paraId="086EE3EE" w14:textId="212AC521" w:rsidR="00C3757A" w:rsidRDefault="00C3757A" w:rsidP="00C3757A">
      <w:pPr>
        <w:spacing w:after="0"/>
        <w:ind w:left="120"/>
        <w:jc w:val="center"/>
        <w:rPr>
          <w:lang w:val="ru-RU"/>
        </w:rPr>
      </w:pPr>
    </w:p>
    <w:p w14:paraId="00D94827" w14:textId="2AB1A662" w:rsidR="00C3757A" w:rsidRDefault="00C3757A" w:rsidP="00C3757A">
      <w:pPr>
        <w:spacing w:after="0"/>
        <w:ind w:left="120"/>
        <w:jc w:val="center"/>
        <w:rPr>
          <w:lang w:val="ru-RU"/>
        </w:rPr>
      </w:pPr>
    </w:p>
    <w:p w14:paraId="7C48C980" w14:textId="0F673F48" w:rsidR="00C3757A" w:rsidRDefault="00C3757A" w:rsidP="00C3757A">
      <w:pPr>
        <w:spacing w:after="0"/>
        <w:ind w:left="120"/>
        <w:jc w:val="center"/>
        <w:rPr>
          <w:lang w:val="ru-RU"/>
        </w:rPr>
      </w:pPr>
    </w:p>
    <w:p w14:paraId="06F36E1F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22ECB083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</w:pPr>
    </w:p>
    <w:p w14:paraId="6D3C59AB" w14:textId="77777777" w:rsidR="00C3757A" w:rsidRPr="00BA51BE" w:rsidRDefault="00C3757A" w:rsidP="00C3757A">
      <w:pPr>
        <w:spacing w:after="0"/>
        <w:ind w:left="120"/>
        <w:jc w:val="center"/>
        <w:rPr>
          <w:lang w:val="ru-RU"/>
        </w:rPr>
        <w:sectPr w:rsidR="00C3757A" w:rsidRPr="00BA51BE">
          <w:pgSz w:w="11906" w:h="16383"/>
          <w:pgMar w:top="1134" w:right="850" w:bottom="1134" w:left="1701" w:header="720" w:footer="720" w:gutter="0"/>
          <w:cols w:space="720"/>
        </w:sectPr>
      </w:pPr>
      <w:r w:rsidRPr="00BA51BE">
        <w:rPr>
          <w:rFonts w:ascii="Times New Roman" w:hAnsi="Times New Roman"/>
          <w:color w:val="000000"/>
          <w:sz w:val="28"/>
          <w:lang w:val="ru-RU"/>
        </w:rPr>
        <w:t>​</w:t>
      </w:r>
      <w:r w:rsidRPr="00BA51BE"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b/>
          <w:color w:val="000000"/>
          <w:sz w:val="28"/>
          <w:lang w:val="ru-RU"/>
        </w:rPr>
        <w:t>Орловка</w:t>
      </w:r>
      <w:r w:rsidRPr="00BA51BE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>
        <w:rPr>
          <w:rFonts w:ascii="Times New Roman" w:hAnsi="Times New Roman"/>
          <w:color w:val="000000"/>
          <w:sz w:val="28"/>
          <w:lang w:val="ru-RU"/>
        </w:rPr>
        <w:t>2024-2025</w:t>
      </w:r>
    </w:p>
    <w:bookmarkEnd w:id="0"/>
    <w:p w14:paraId="5D3C38FC" w14:textId="71612927" w:rsidR="00C3757A" w:rsidRPr="00C3757A" w:rsidRDefault="00C3757A" w:rsidP="00E815DC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757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ПОЯСНИТЕЛЬН​АЯ ЗАПИСКА</w:t>
      </w:r>
    </w:p>
    <w:p w14:paraId="03F4D981" w14:textId="496DCDB7" w:rsidR="00C3757A" w:rsidRDefault="00C3757A" w:rsidP="00C3757A">
      <w:pPr>
        <w:shd w:val="clear" w:color="auto" w:fill="FFFFFF"/>
        <w:spacing w:before="5"/>
        <w:ind w:left="10" w:firstLine="701"/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</w:pPr>
      <w:r w:rsidRPr="00F06A55">
        <w:rPr>
          <w:rFonts w:ascii="Times New Roman" w:hAnsi="Times New Roman" w:cs="Times New Roman"/>
          <w:b/>
          <w:spacing w:val="3"/>
          <w:sz w:val="24"/>
          <w:szCs w:val="24"/>
          <w:lang w:val="ru-RU"/>
        </w:rPr>
        <w:t>Изучение учебного предмета «</w:t>
      </w:r>
      <w:r>
        <w:rPr>
          <w:rFonts w:ascii="Times New Roman" w:hAnsi="Times New Roman" w:cs="Times New Roman"/>
          <w:b/>
          <w:spacing w:val="3"/>
          <w:sz w:val="24"/>
          <w:szCs w:val="24"/>
          <w:lang w:val="ru-RU"/>
        </w:rPr>
        <w:t>Индивидуальный проект</w:t>
      </w:r>
      <w:r w:rsidRPr="00F06A55">
        <w:rPr>
          <w:rFonts w:ascii="Times New Roman" w:hAnsi="Times New Roman" w:cs="Times New Roman"/>
          <w:b/>
          <w:spacing w:val="3"/>
          <w:sz w:val="24"/>
          <w:szCs w:val="24"/>
          <w:lang w:val="ru-RU"/>
        </w:rPr>
        <w:t>» осуществляется на основании нормативно-</w:t>
      </w:r>
      <w:r w:rsidRPr="00F06A55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>правовых документов:</w:t>
      </w:r>
    </w:p>
    <w:p w14:paraId="7EBD782F" w14:textId="77777777" w:rsidR="008832C1" w:rsidRPr="00F06A55" w:rsidRDefault="008832C1" w:rsidP="008832C1">
      <w:pPr>
        <w:pStyle w:val="a3"/>
        <w:numPr>
          <w:ilvl w:val="0"/>
          <w:numId w:val="1"/>
        </w:numPr>
        <w:spacing w:line="240" w:lineRule="auto"/>
        <w:ind w:hanging="360"/>
        <w:rPr>
          <w:rStyle w:val="markedcontent"/>
          <w:rFonts w:ascii="Times New Roman" w:hAnsi="Times New Roman"/>
          <w:sz w:val="24"/>
          <w:szCs w:val="24"/>
        </w:rPr>
      </w:pPr>
      <w:r w:rsidRPr="00541C32">
        <w:rPr>
          <w:rFonts w:asciiTheme="majorBidi" w:hAnsiTheme="majorBidi" w:cstheme="majorBidi"/>
          <w:sz w:val="24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>
        <w:rPr>
          <w:rFonts w:asciiTheme="majorBidi" w:hAnsiTheme="majorBidi" w:cstheme="majorBidi"/>
          <w:sz w:val="24"/>
          <w:szCs w:val="28"/>
        </w:rPr>
        <w:t xml:space="preserve"> </w:t>
      </w:r>
    </w:p>
    <w:p w14:paraId="45B8A6F3" w14:textId="77777777" w:rsidR="008832C1" w:rsidRPr="00285BF2" w:rsidRDefault="008832C1" w:rsidP="008832C1">
      <w:pPr>
        <w:pStyle w:val="a3"/>
        <w:numPr>
          <w:ilvl w:val="0"/>
          <w:numId w:val="1"/>
        </w:numPr>
        <w:spacing w:line="240" w:lineRule="auto"/>
        <w:ind w:left="786" w:hanging="360"/>
        <w:rPr>
          <w:rFonts w:ascii="Times New Roman" w:hAnsi="Times New Roman"/>
          <w:sz w:val="24"/>
          <w:szCs w:val="24"/>
        </w:rPr>
      </w:pPr>
      <w:r w:rsidRPr="00F06A55">
        <w:rPr>
          <w:rFonts w:ascii="Times New Roman" w:hAnsi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</w:t>
      </w:r>
      <w:r w:rsidRPr="00285BF2">
        <w:rPr>
          <w:rFonts w:ascii="Times New Roman" w:hAnsi="Times New Roman"/>
          <w:sz w:val="24"/>
          <w:szCs w:val="24"/>
        </w:rPr>
        <w:t xml:space="preserve"> и молодежи»; (Постановление Главного государственного </w:t>
      </w:r>
      <w:proofErr w:type="gramStart"/>
      <w:r w:rsidRPr="00285BF2">
        <w:rPr>
          <w:rFonts w:ascii="Times New Roman" w:hAnsi="Times New Roman"/>
          <w:sz w:val="24"/>
          <w:szCs w:val="24"/>
        </w:rPr>
        <w:t>санитарного  врача</w:t>
      </w:r>
      <w:proofErr w:type="gramEnd"/>
      <w:r w:rsidRPr="00285BF2">
        <w:rPr>
          <w:rFonts w:ascii="Times New Roman" w:hAnsi="Times New Roman"/>
          <w:sz w:val="24"/>
          <w:szCs w:val="24"/>
        </w:rPr>
        <w:t xml:space="preserve"> РФ от 28.09.2020г.№28)</w:t>
      </w:r>
    </w:p>
    <w:p w14:paraId="57E98620" w14:textId="77777777" w:rsidR="008832C1" w:rsidRPr="00285BF2" w:rsidRDefault="008832C1" w:rsidP="008832C1">
      <w:pPr>
        <w:pStyle w:val="a3"/>
        <w:numPr>
          <w:ilvl w:val="0"/>
          <w:numId w:val="1"/>
        </w:numPr>
        <w:spacing w:line="240" w:lineRule="auto"/>
        <w:ind w:left="786" w:hanging="360"/>
        <w:rPr>
          <w:rFonts w:ascii="Times New Roman" w:hAnsi="Times New Roman"/>
          <w:sz w:val="24"/>
          <w:szCs w:val="24"/>
        </w:rPr>
      </w:pPr>
      <w:r w:rsidRPr="00285BF2">
        <w:rPr>
          <w:rFonts w:ascii="Times New Roman" w:hAnsi="Times New Roman"/>
          <w:sz w:val="24"/>
          <w:szCs w:val="24"/>
          <w:shd w:val="clear" w:color="auto" w:fill="FFFFFF"/>
        </w:rPr>
        <w:t>Приказ Министерства просвещения Российской Федерации от 21.07.2023 № 556</w:t>
      </w:r>
      <w:r w:rsidRPr="00285BF2">
        <w:rPr>
          <w:rFonts w:ascii="Times New Roman" w:hAnsi="Times New Roman"/>
          <w:sz w:val="24"/>
          <w:szCs w:val="24"/>
        </w:rPr>
        <w:br/>
      </w:r>
      <w:r w:rsidRPr="00285BF2">
        <w:rPr>
          <w:rFonts w:ascii="Times New Roman" w:hAnsi="Times New Roman"/>
          <w:sz w:val="24"/>
          <w:szCs w:val="24"/>
          <w:shd w:val="clear" w:color="auto" w:fill="FFFFFF"/>
        </w:rPr>
        <w:t>"О внесении изменений в приложения № 1 и № 2 к приказу Министерства просвещения Российской Федерации от 21 сентября 2022 г. №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учебников"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BF2">
        <w:rPr>
          <w:rFonts w:ascii="Times New Roman" w:hAnsi="Times New Roman"/>
          <w:sz w:val="24"/>
          <w:szCs w:val="24"/>
          <w:shd w:val="clear" w:color="auto" w:fill="FFFFFF"/>
        </w:rPr>
        <w:t>(Зарегистрирован 28.07.2023 № 74502)</w:t>
      </w:r>
    </w:p>
    <w:p w14:paraId="34CB6F43" w14:textId="77777777" w:rsidR="008832C1" w:rsidRDefault="008832C1" w:rsidP="008832C1">
      <w:pPr>
        <w:pStyle w:val="a3"/>
        <w:numPr>
          <w:ilvl w:val="0"/>
          <w:numId w:val="1"/>
        </w:numPr>
        <w:spacing w:line="240" w:lineRule="auto"/>
        <w:ind w:left="786" w:hanging="360"/>
        <w:rPr>
          <w:rFonts w:ascii="Times New Roman" w:hAnsi="Times New Roman"/>
          <w:sz w:val="24"/>
          <w:szCs w:val="24"/>
        </w:rPr>
      </w:pPr>
      <w:r w:rsidRPr="00285BF2">
        <w:rPr>
          <w:rFonts w:ascii="Times New Roman" w:hAnsi="Times New Roman"/>
          <w:sz w:val="24"/>
          <w:szCs w:val="24"/>
        </w:rPr>
        <w:t>Образовательной программы среднего общего образования МБОУ Орловская СОШ Азовского района, принятой решением педсовета 2</w:t>
      </w:r>
      <w:r>
        <w:rPr>
          <w:rFonts w:ascii="Times New Roman" w:hAnsi="Times New Roman"/>
          <w:sz w:val="24"/>
          <w:szCs w:val="24"/>
        </w:rPr>
        <w:t>2</w:t>
      </w:r>
      <w:r w:rsidRPr="00285BF2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4</w:t>
      </w:r>
      <w:r w:rsidRPr="00285BF2">
        <w:rPr>
          <w:rFonts w:ascii="Times New Roman" w:hAnsi="Times New Roman"/>
          <w:sz w:val="24"/>
          <w:szCs w:val="24"/>
        </w:rPr>
        <w:t xml:space="preserve"> года, протокол № 1.</w:t>
      </w:r>
    </w:p>
    <w:p w14:paraId="7B783DEB" w14:textId="77777777" w:rsidR="008832C1" w:rsidRPr="006172E5" w:rsidRDefault="008832C1" w:rsidP="008832C1">
      <w:pPr>
        <w:pStyle w:val="a3"/>
        <w:numPr>
          <w:ilvl w:val="0"/>
          <w:numId w:val="1"/>
        </w:numPr>
        <w:spacing w:line="240" w:lineRule="auto"/>
        <w:ind w:left="786" w:hanging="360"/>
        <w:rPr>
          <w:rFonts w:ascii="Times New Roman" w:hAnsi="Times New Roman"/>
          <w:sz w:val="24"/>
          <w:szCs w:val="24"/>
        </w:rPr>
      </w:pPr>
      <w:r w:rsidRPr="006172E5">
        <w:rPr>
          <w:rFonts w:ascii="Times New Roman" w:hAnsi="Times New Roman"/>
          <w:color w:val="000000"/>
          <w:sz w:val="24"/>
          <w:szCs w:val="24"/>
          <w:lang w:eastAsia="ru-RU"/>
        </w:rPr>
        <w:t>Положения «О рабочих программах учебных предметов, учебных курсов (в том числе внеурочной деятельности), учебных модулей в соответствии с требованиями ФООП», принято решением педсовета совета от 23.08.2023 года протокол №1 и приказа по МБОУ Орловской СОШ № 17 от 24.08.2023г.</w:t>
      </w:r>
    </w:p>
    <w:p w14:paraId="4EEC65BE" w14:textId="77777777" w:rsidR="008832C1" w:rsidRPr="006172E5" w:rsidRDefault="008832C1" w:rsidP="008832C1">
      <w:pPr>
        <w:pStyle w:val="a3"/>
        <w:numPr>
          <w:ilvl w:val="0"/>
          <w:numId w:val="1"/>
        </w:numPr>
        <w:spacing w:line="240" w:lineRule="auto"/>
        <w:ind w:left="786" w:hanging="360"/>
        <w:rPr>
          <w:rFonts w:ascii="Times New Roman" w:hAnsi="Times New Roman"/>
          <w:sz w:val="24"/>
          <w:szCs w:val="24"/>
        </w:rPr>
      </w:pPr>
      <w:r w:rsidRPr="006172E5">
        <w:rPr>
          <w:rFonts w:ascii="Times New Roman" w:hAnsi="Times New Roman"/>
          <w:sz w:val="24"/>
          <w:szCs w:val="24"/>
        </w:rPr>
        <w:t xml:space="preserve">Учебного плана МБОУ Орловская СОШ на 2024 – 2025 учебный год, принятого на педагогическом совете 22.08.2024года, протокол №1 и </w:t>
      </w:r>
      <w:r w:rsidRPr="006172E5">
        <w:rPr>
          <w:rFonts w:ascii="Times New Roman" w:hAnsi="Times New Roman"/>
          <w:color w:val="000000"/>
          <w:sz w:val="24"/>
          <w:szCs w:val="24"/>
          <w:lang w:eastAsia="ru-RU"/>
        </w:rPr>
        <w:t>приказа по МБОУ Орловской СОШ от 23.08.2024г. №</w:t>
      </w:r>
      <w:proofErr w:type="gramStart"/>
      <w:r w:rsidRPr="006172E5">
        <w:rPr>
          <w:rFonts w:ascii="Times New Roman" w:hAnsi="Times New Roman"/>
          <w:color w:val="000000"/>
          <w:sz w:val="24"/>
          <w:szCs w:val="24"/>
          <w:lang w:eastAsia="ru-RU"/>
        </w:rPr>
        <w:t>12</w:t>
      </w:r>
      <w:r w:rsidRPr="006172E5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45349399" w14:textId="77777777" w:rsidR="008832C1" w:rsidRDefault="008832C1" w:rsidP="008832C1">
      <w:pPr>
        <w:pStyle w:val="a3"/>
        <w:numPr>
          <w:ilvl w:val="0"/>
          <w:numId w:val="1"/>
        </w:numPr>
        <w:spacing w:line="240" w:lineRule="auto"/>
        <w:ind w:left="786" w:hanging="360"/>
        <w:rPr>
          <w:rFonts w:ascii="Times New Roman" w:hAnsi="Times New Roman"/>
          <w:sz w:val="24"/>
          <w:szCs w:val="24"/>
        </w:rPr>
      </w:pPr>
      <w:r w:rsidRPr="006172E5">
        <w:rPr>
          <w:rFonts w:ascii="Times New Roman" w:hAnsi="Times New Roman"/>
          <w:sz w:val="24"/>
          <w:szCs w:val="24"/>
        </w:rPr>
        <w:t xml:space="preserve">Устава МБОУ Орловской </w:t>
      </w:r>
      <w:proofErr w:type="gramStart"/>
      <w:r w:rsidRPr="006172E5">
        <w:rPr>
          <w:rFonts w:ascii="Times New Roman" w:hAnsi="Times New Roman"/>
          <w:sz w:val="24"/>
          <w:szCs w:val="24"/>
        </w:rPr>
        <w:t>СОШ  утвержденного</w:t>
      </w:r>
      <w:proofErr w:type="gramEnd"/>
      <w:r w:rsidRPr="006172E5">
        <w:rPr>
          <w:rFonts w:ascii="Times New Roman" w:hAnsi="Times New Roman"/>
          <w:sz w:val="24"/>
          <w:szCs w:val="24"/>
        </w:rPr>
        <w:t xml:space="preserve"> Азовским районным отделом образования приказ № 824 от 19.12.2019г. </w:t>
      </w:r>
    </w:p>
    <w:p w14:paraId="766071BF" w14:textId="5C585EAA" w:rsidR="008832C1" w:rsidRPr="008832C1" w:rsidRDefault="008832C1" w:rsidP="008832C1">
      <w:pPr>
        <w:pStyle w:val="a3"/>
        <w:numPr>
          <w:ilvl w:val="0"/>
          <w:numId w:val="1"/>
        </w:numPr>
        <w:spacing w:line="240" w:lineRule="auto"/>
        <w:ind w:left="786" w:hanging="360"/>
        <w:rPr>
          <w:rFonts w:ascii="Times New Roman" w:hAnsi="Times New Roman"/>
          <w:sz w:val="24"/>
          <w:szCs w:val="24"/>
        </w:rPr>
      </w:pPr>
      <w:r w:rsidRPr="008832C1">
        <w:rPr>
          <w:rFonts w:ascii="Times New Roman" w:hAnsi="Times New Roman"/>
          <w:sz w:val="24"/>
          <w:szCs w:val="24"/>
        </w:rPr>
        <w:t>Годовой</w:t>
      </w:r>
      <w:r w:rsidRPr="008832C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8832C1">
        <w:rPr>
          <w:rFonts w:ascii="Times New Roman" w:hAnsi="Times New Roman"/>
          <w:sz w:val="24"/>
          <w:szCs w:val="24"/>
        </w:rPr>
        <w:t>календарный</w:t>
      </w:r>
      <w:r w:rsidRPr="008832C1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8832C1">
        <w:rPr>
          <w:rFonts w:ascii="Times New Roman" w:hAnsi="Times New Roman"/>
          <w:sz w:val="24"/>
          <w:szCs w:val="24"/>
        </w:rPr>
        <w:t xml:space="preserve">учебный график МБОУ Орловской СОШ на 2024-2025 учебный год, утвержден </w:t>
      </w:r>
      <w:r w:rsidRPr="008832C1">
        <w:rPr>
          <w:rFonts w:ascii="Times New Roman" w:hAnsi="Times New Roman"/>
          <w:color w:val="000000"/>
          <w:sz w:val="24"/>
          <w:szCs w:val="24"/>
          <w:lang w:eastAsia="ru-RU"/>
        </w:rPr>
        <w:t>приказом по МБОУ Орловской СОШ от 18.08.2024г. №11</w:t>
      </w:r>
    </w:p>
    <w:p w14:paraId="6E4C5C23" w14:textId="037F7AC3" w:rsidR="00C3757A" w:rsidRPr="008832C1" w:rsidRDefault="00C3757A" w:rsidP="008832C1">
      <w:pPr>
        <w:pStyle w:val="a3"/>
        <w:numPr>
          <w:ilvl w:val="0"/>
          <w:numId w:val="1"/>
        </w:numPr>
        <w:spacing w:after="160" w:line="240" w:lineRule="auto"/>
        <w:ind w:hanging="360"/>
        <w:rPr>
          <w:rFonts w:ascii="Times New Roman" w:hAnsi="Times New Roman"/>
          <w:sz w:val="24"/>
          <w:szCs w:val="24"/>
        </w:rPr>
      </w:pPr>
      <w:r w:rsidRPr="00C3757A">
        <w:rPr>
          <w:rFonts w:ascii="Times New Roman" w:hAnsi="Times New Roman"/>
          <w:sz w:val="24"/>
          <w:szCs w:val="24"/>
        </w:rPr>
        <w:t xml:space="preserve">Примерной программы М.В. </w:t>
      </w:r>
      <w:proofErr w:type="spellStart"/>
      <w:proofErr w:type="gramStart"/>
      <w:r w:rsidRPr="00C3757A">
        <w:rPr>
          <w:rFonts w:ascii="Times New Roman" w:hAnsi="Times New Roman"/>
          <w:sz w:val="24"/>
          <w:szCs w:val="24"/>
        </w:rPr>
        <w:t>Половковой</w:t>
      </w:r>
      <w:proofErr w:type="spellEnd"/>
      <w:r w:rsidRPr="00C3757A">
        <w:rPr>
          <w:rFonts w:ascii="Times New Roman" w:hAnsi="Times New Roman"/>
          <w:sz w:val="24"/>
          <w:szCs w:val="24"/>
        </w:rPr>
        <w:t xml:space="preserve">  «</w:t>
      </w:r>
      <w:proofErr w:type="gramEnd"/>
      <w:r w:rsidRPr="00C3757A">
        <w:rPr>
          <w:rFonts w:ascii="Times New Roman" w:hAnsi="Times New Roman"/>
          <w:sz w:val="24"/>
          <w:szCs w:val="24"/>
        </w:rPr>
        <w:t xml:space="preserve">Индивидуальный проект». </w:t>
      </w:r>
    </w:p>
    <w:p w14:paraId="74AF3A30" w14:textId="77777777" w:rsidR="00C3757A" w:rsidRPr="00C3757A" w:rsidRDefault="00C3757A" w:rsidP="00E815D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3757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Цели изучения предмета и планируемые результаты освоения учебного</w:t>
      </w:r>
      <w:r w:rsidRPr="00C375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757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предмета</w:t>
      </w:r>
    </w:p>
    <w:p w14:paraId="152F1538" w14:textId="77777777" w:rsidR="00E815DC" w:rsidRDefault="00C3757A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14:paraId="4BE9249E" w14:textId="77777777" w:rsidR="00E815DC" w:rsidRDefault="00C3757A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757A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А</w:t>
      </w:r>
      <w:r w:rsidRPr="00C3757A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ктуальность</w:t>
      </w:r>
      <w:r w:rsidRPr="00C3757A">
        <w:rPr>
          <w:rFonts w:ascii="Times New Roman" w:eastAsia="Times New Roman" w:hAnsi="Times New Roman"/>
          <w:sz w:val="24"/>
          <w:szCs w:val="24"/>
          <w:lang w:val="ru-RU"/>
        </w:rPr>
        <w:t xml:space="preserve"> данного курса обусловлена потребностью государства в активном, самостоятельном, мобильном, информационно грамотном,</w:t>
      </w: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компетентном гражданине общества, а также необходимостью формирования учебно-познавательной компетентности учащихся. Так как она занимает особое место в совокупности компетентностей личности, обеспечивает присвоение человеком всего целостного и разнообразного мира культуры. Более того, познавательная составляющая имманентно присутствует в остальных видах ключевых компетентностей. В тоже время результаты многочисленных исследований учёных, методистов, педагогов-практиков свидетельствуют о недостаточном уровне владения учащимися ключевыми образовательными компетентностями и в том числе важнейшей из них – учебно-познавательной.</w:t>
      </w:r>
    </w:p>
    <w:p w14:paraId="768C9005" w14:textId="77777777" w:rsidR="00E815DC" w:rsidRDefault="00C3757A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75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Отличительная особенность </w:t>
      </w: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t>курса состоит в том, что предмет «Индивидуальный</w:t>
      </w:r>
      <w:r w:rsidRPr="00C375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t>проект» представляет собой учебный проект или учебное исследование, выполняемое обучающимся в рамках одного или нескольких учебных предметов, что обеспечивает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</w:t>
      </w: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знаний и способов действий при решении практических задач, а также развитие способности проектирования и осуществления целесообразной и результативной деятельности (познавательной, конструкторской, социальной, художественно-творческой, иной).</w:t>
      </w:r>
    </w:p>
    <w:p w14:paraId="71B596AC" w14:textId="79D2729D" w:rsidR="00E815DC" w:rsidRDefault="00C3757A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t>Индивидуальный проект является логическим завершением школьной проектной системы и, одновременно, переходным элементом, мостом к взрослой, самостоятельной жизни человека. Индивидуальный проект выполняется учащимися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проекта.</w:t>
      </w:r>
    </w:p>
    <w:p w14:paraId="1983EDDE" w14:textId="77777777" w:rsidR="00E815DC" w:rsidRP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4549BC" w14:textId="3110EF35" w:rsidR="00C3757A" w:rsidRPr="00E815DC" w:rsidRDefault="00C3757A" w:rsidP="00E815D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3757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Цель курса</w:t>
      </w:r>
      <w:r w:rsidRPr="00C375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формирование навыков разработки, реализации и общественной презентации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 результатов исследования индивидуального проекта, направленного на решение научной, личностно и (или) социально значимой проблемы.</w:t>
      </w:r>
    </w:p>
    <w:p w14:paraId="4D789839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Задачи курса:</w:t>
      </w:r>
    </w:p>
    <w:p w14:paraId="267494E8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реализация требований Стандарта к личностным и метапредметным результатам освоения основной образовательной программы;</w:t>
      </w:r>
    </w:p>
    <w:p w14:paraId="618145B9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14:paraId="375CA1F3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повышение эффективности освоения обучающимися основной образовательной программы, а также усвоения знаний и учебных действий.</w:t>
      </w:r>
    </w:p>
    <w:p w14:paraId="77BDB5A6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EEA15B" w14:textId="77777777" w:rsidR="00E815DC" w:rsidRPr="00E815DC" w:rsidRDefault="00E815DC" w:rsidP="00E815D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Общая характеристика курса.</w:t>
      </w:r>
    </w:p>
    <w:p w14:paraId="5E5E93EA" w14:textId="77777777" w:rsid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 программы в основном сфокусировано на процессах исследования и проектирования (в соответствии с ФГОС), но вместе с тем содержит необходимые отсылки к другим типам деятельности. При этом программа предполагает практические задания   на   освоение   инструментария   исследования   и   проектирования в их нормативном виде и в их возможной взаимосвязи.</w:t>
      </w:r>
    </w:p>
    <w:p w14:paraId="62C67173" w14:textId="77777777" w:rsid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адаптирование этих норм для понимания и активного использования школьниками в своих проектах и исследованиях.</w:t>
      </w:r>
    </w:p>
    <w:p w14:paraId="33A48058" w14:textId="77777777" w:rsid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Предлагаемый курс рассчитан на 68 ч освоения. Он состоит из нескольких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часть модулей специально предназначена для совместной работы в общем коммуникативном пространстве и предполагает обсуждение собственных замыслов, идей, ходов.  И наконец, третий тип модулей нацелен на собственную поисковую, проектную, конструкторскую или иную по типу деятельность в относительно свободном режиме. Проходя один модуль за другим, обучающийся получает возможность сначала выдвинуть свою идею, затем проработать её, предъявить одноклассникам и другим заинтересованным лицам, получив конструктивные критические замечания, и успешно защитить свою работу.</w:t>
      </w:r>
    </w:p>
    <w:p w14:paraId="1F9832D3" w14:textId="77777777" w:rsid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Модульная структура даёт возможность её вариативного использования при прохождении курса: в зависимости от предыдущего опыта в подобных работах могут предлагаться индивидуальные «дорожные карты» старшеклассника или рабочих команд.</w:t>
      </w:r>
    </w:p>
    <w:p w14:paraId="533C27DB" w14:textId="77777777" w:rsid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самостоятельной работы важны умения, полученные в том числе на предыдущих этапах обучения, а именно умения искать, анализировать и оценивать необходимую для работы информацию. Помимо Интернета, следует не только рекомендовать, но и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требовать пользоваться научными и научно-популярными изданиями в библиотечных фондах. </w:t>
      </w:r>
    </w:p>
    <w:p w14:paraId="0421308B" w14:textId="0B0829E7" w:rsidR="00E815DC" w:rsidRP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Коммуникативные события, которые включены в процесс тренировки и выполнения проекта или исследования, следует специально подготавливать и </w:t>
      </w:r>
      <w:proofErr w:type="spellStart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сценировать</w:t>
      </w:r>
      <w:proofErr w:type="spellEnd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. Для этого необходимо заранее продумывать, как будет происходить процесс коммуникации, а именно:</w:t>
      </w:r>
    </w:p>
    <w:p w14:paraId="084FF162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что будет предметом доклада или сообщения   участников   события;</w:t>
      </w:r>
    </w:p>
    <w:p w14:paraId="7DEBE882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каковы функции в обсуждении каждого его участника: задаёт вопросы на понимание, высказывает сомнения, предлагает встречные варианты и т. д.;</w:t>
      </w:r>
    </w:p>
    <w:p w14:paraId="12436C3D" w14:textId="77777777" w:rsid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какой рабочий формат будет выбран: фронтальная работа с общей дискуссией, первоначальное обсуждение в группах или парах, распределение ролей и подготовка шаблонов обсуждения или спонтанные оценки сообщений.</w:t>
      </w:r>
    </w:p>
    <w:p w14:paraId="72060611" w14:textId="77777777" w:rsid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Большое значение для реализации программы имеют лица в статусе эксперта. Для старшеклассников, занимающихся проектами и исследованиями, чрезвычайно важна интеллектуально насыщенная среда, в которой их работа могла бы быть проанализирована с разных точек зрения. Регулярное сопровождение процесса работы над проектом или исследованием ведёт ответственный за это педагог. В дополнение обязательно нужны публичные слушания, во время которых проявляются и проверяются многие метапредметные и личностные результаты обучения в школе, достигнутые к моменту её окончания.</w:t>
      </w:r>
    </w:p>
    <w:p w14:paraId="22BBC762" w14:textId="0556E7C4" w:rsidR="00E815DC" w:rsidRPr="00E815DC" w:rsidRDefault="00E815DC" w:rsidP="00E815DC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Программа, по сути, является метапредметной, поскольку предполагает освоение ряда понятий, способов действия и организаторских навыков, стоящих «над» предметными способами работы ученика. К ним относятся постановка проблем, перевод проблем в задачи, схематизация и использование знаков и символов, организация рефлексии, </w:t>
      </w:r>
      <w:proofErr w:type="spellStart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сценирование</w:t>
      </w:r>
      <w:proofErr w:type="spellEnd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события. Несмотря на </w:t>
      </w:r>
      <w:proofErr w:type="gramStart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то</w:t>
      </w:r>
      <w:proofErr w:type="gramEnd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что программа называется «Индивидуальный проект», значительная часть занятий предусматривает групповую и коллективную работу. Основные идеи курса:</w:t>
      </w:r>
    </w:p>
    <w:p w14:paraId="18DCCCA7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единство материального мира;</w:t>
      </w:r>
    </w:p>
    <w:p w14:paraId="69A3D22C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внутри- и межпредметная интеграция;</w:t>
      </w:r>
    </w:p>
    <w:p w14:paraId="4CC2C1F8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взаимосвязь науки и практики;</w:t>
      </w:r>
    </w:p>
    <w:p w14:paraId="669814B8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взаимосвязь человека и окружающей среды.</w:t>
      </w:r>
    </w:p>
    <w:p w14:paraId="735FB793" w14:textId="77777777" w:rsidR="00E815DC" w:rsidRPr="00E815DC" w:rsidRDefault="00E815DC" w:rsidP="00E815D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Формами контроля над усвоением материала могут служить отчёты по работам, самостоятельные творческие работы, тесты, итоговые учебно- исследовательские проекты. Итоговое занятие проходит в виде научно-практической конференции или круглого стола, где заслушиваются доклады учащихся по выбранной теме исследования, которые могут быть представлены в форме реферата или отчёта по исследовательской работе.</w:t>
      </w:r>
    </w:p>
    <w:p w14:paraId="3A126F59" w14:textId="77777777" w:rsidR="00E815DC" w:rsidRPr="00E815DC" w:rsidRDefault="00E815DC" w:rsidP="00E815DC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Межпредметные связи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просматриваются через взаимодействие с:</w:t>
      </w:r>
    </w:p>
    <w:p w14:paraId="7046875D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14:paraId="5CC3F96A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информатикой (использование ИКТ для индивидуальных проектов);</w:t>
      </w:r>
    </w:p>
    <w:p w14:paraId="65443072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 другими предметными областями по теме индивидуального проекта</w:t>
      </w:r>
    </w:p>
    <w:p w14:paraId="0403768F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</w:p>
    <w:p w14:paraId="13E80A11" w14:textId="77777777" w:rsidR="00E815DC" w:rsidRPr="00E815DC" w:rsidRDefault="00E815DC" w:rsidP="00E815D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Индивидуальный проект представляет собой особую форму организации деятельности учащихся (учебное исследование или учебный проект), направленную на формирование личностных, предметных и метапредметных результатов обучения.</w:t>
      </w:r>
    </w:p>
    <w:p w14:paraId="47D6F7E8" w14:textId="77777777" w:rsidR="00E815DC" w:rsidRPr="00E815DC" w:rsidRDefault="00E815DC" w:rsidP="00E815D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Личностные результаты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освоения программы учебного предмета отражают:</w:t>
      </w:r>
    </w:p>
    <w:p w14:paraId="1CF14EEF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уважение к своему народу, гордости за свой край, свою Родину, уважение государственных символов;</w:t>
      </w:r>
    </w:p>
    <w:p w14:paraId="706DDD85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1D82815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1C8695B5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7229FFB1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50431951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392F278C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14:paraId="610CE7A5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принятие и реализацию ценностей здорового и безопасного образа жизни, потребности;</w:t>
      </w:r>
    </w:p>
    <w:p w14:paraId="471F9136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2112B084" w14:textId="77777777" w:rsidR="00E815DC" w:rsidRPr="00E815DC" w:rsidRDefault="00E815DC" w:rsidP="00E815D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650A8102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14:paraId="5F040763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сформированность экологического мышления, понимания влияния социально- экономических процессов на состояние природной и социальной среды; приобретение опыта эколого-направленной деятельности.</w:t>
      </w:r>
    </w:p>
    <w:p w14:paraId="389C3CC1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D37F25" w14:textId="77777777" w:rsidR="00E815DC" w:rsidRPr="00E815DC" w:rsidRDefault="00E815DC" w:rsidP="00E815D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Метапредметные результаты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освоения программы учебного предмета отражают:</w:t>
      </w:r>
    </w:p>
    <w:p w14:paraId="38C18FC6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74B576E5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709F1278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2194795C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информации;</w:t>
      </w:r>
    </w:p>
    <w:p w14:paraId="58008A53" w14:textId="77777777" w:rsidR="00E815DC" w:rsidRPr="00E815DC" w:rsidRDefault="00E815DC" w:rsidP="00E815D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критически оценивать и интерпретировать информацию, получаемую из различных источников;</w:t>
      </w:r>
    </w:p>
    <w:p w14:paraId="27C76C11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самостоятельно оценивать и принимать решения, определяющие стратегию поведения, с учётом гражданских и нравственных ценностей.</w:t>
      </w:r>
    </w:p>
    <w:p w14:paraId="2889A0D1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EB4732" w14:textId="77777777" w:rsidR="00E815DC" w:rsidRPr="00E815DC" w:rsidRDefault="00E815DC" w:rsidP="00E815D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Предметные результаты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освоения программы учебного предмета</w:t>
      </w: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«Индивидуальный проект» отражают:</w:t>
      </w:r>
    </w:p>
    <w:p w14:paraId="571717C3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сформированность навыков коммуникативной, учебно-исследовательской деятельности, критического мышления;</w:t>
      </w:r>
    </w:p>
    <w:p w14:paraId="2BF78270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способность к инновационной, аналитической, творческой, интеллектуальной деятельности;</w:t>
      </w:r>
    </w:p>
    <w:p w14:paraId="5153BA0F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- 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</w:t>
      </w:r>
    </w:p>
    <w:p w14:paraId="1415B435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14:paraId="1FAF182B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сформированность понятий проект, проектирование;</w:t>
      </w:r>
    </w:p>
    <w:p w14:paraId="1B3EE4F8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владение знанием этапов проектной деятельности;</w:t>
      </w:r>
    </w:p>
    <w:p w14:paraId="56E2AC2C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владение методами поиска и анализа научной информации.</w:t>
      </w:r>
    </w:p>
    <w:p w14:paraId="1F3F19D0" w14:textId="77777777" w:rsidR="00E815DC" w:rsidRDefault="00E815DC" w:rsidP="00E815DC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результате освоения программы учебного предмета «Индивидуальный проект»</w:t>
      </w:r>
    </w:p>
    <w:p w14:paraId="3D0AFA61" w14:textId="1C6D1158" w:rsidR="00E815DC" w:rsidRPr="00E815DC" w:rsidRDefault="00E815DC" w:rsidP="00E815DC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Обучающиеся научатся</w:t>
      </w:r>
    </w:p>
    <w:p w14:paraId="693434DA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14:paraId="12DC7254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14:paraId="2E1ABFE8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оценивать ресурсы, в том числе и нематериальные (такие, как время), необходимые для достижения поставленной цели;</w:t>
      </w:r>
    </w:p>
    <w:p w14:paraId="5340F462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находить различные источники материальных и нематериальных ресурсов, предоставляющих средства для проведения исследований и реализации проектов в</w:t>
      </w:r>
      <w:r w:rsidRPr="00E815DC">
        <w:rPr>
          <w:rFonts w:ascii="Times New Roman" w:eastAsia="Symbol" w:hAnsi="Times New Roman" w:cs="Times New Roman"/>
          <w:sz w:val="24"/>
          <w:szCs w:val="24"/>
          <w:lang w:val="ru-RU"/>
        </w:rPr>
        <w:t xml:space="preserve">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различных областях деятельности человека.</w:t>
      </w:r>
    </w:p>
    <w:p w14:paraId="7DEC29EA" w14:textId="77777777" w:rsidR="00E815DC" w:rsidRPr="00E815DC" w:rsidRDefault="00E815DC" w:rsidP="00E815D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Обучающиеся получат возможность научиться:</w:t>
      </w:r>
    </w:p>
    <w:p w14:paraId="6810FFCC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14:paraId="6F3236CF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14:paraId="746D8D25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адекватно оценивать риски реализации проекта и проведения исследования и предусматривать пути минимизации этих рисков</w:t>
      </w:r>
    </w:p>
    <w:p w14:paraId="29CCBEA7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</w:p>
    <w:p w14:paraId="2EBACA09" w14:textId="77777777" w:rsidR="00E815DC" w:rsidRPr="00E815DC" w:rsidRDefault="00E815DC" w:rsidP="00E815D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Место учебного предмета в учебном плане</w:t>
      </w:r>
    </w:p>
    <w:p w14:paraId="4EE58C0B" w14:textId="77777777" w:rsidR="00E815DC" w:rsidRPr="00E815DC" w:rsidRDefault="00E815DC" w:rsidP="00E815DC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«Индивидуальный проект» является обязательной частью учебного плана на ступени среднего общего образования. Согласно годовому календарному графику </w:t>
      </w:r>
      <w:proofErr w:type="gramStart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школы</w:t>
      </w:r>
      <w:proofErr w:type="gramEnd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образовательный процесс в 10 классе осуществляется в режиме 34 учебных недель, в 11 классе осуществляется в режиме 34 учебных недель. Общее количество часов по учебному предмету за два года обучения - 68, количество часов в неделю - 1.</w:t>
      </w:r>
    </w:p>
    <w:p w14:paraId="573A547E" w14:textId="77777777" w:rsidR="00E815DC" w:rsidRPr="00E815DC" w:rsidRDefault="00E815DC" w:rsidP="00E815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Формы и методы, периодичность и порядок текущей и промежуточной диагностики планируемых результатов обучающихся</w:t>
      </w:r>
    </w:p>
    <w:p w14:paraId="64291C9C" w14:textId="7FBDBD6E" w:rsidR="00E815DC" w:rsidRPr="0041666A" w:rsidRDefault="00E815DC" w:rsidP="0041666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Возможные формы организации деятельности: лекция, беседа, дискуссия, практическая работа, работа с источниками, в частности с документами. </w:t>
      </w:r>
      <w:r w:rsidRPr="0041666A">
        <w:rPr>
          <w:rFonts w:ascii="Times New Roman" w:eastAsia="Times New Roman" w:hAnsi="Times New Roman" w:cs="Times New Roman"/>
          <w:sz w:val="24"/>
          <w:szCs w:val="24"/>
          <w:lang w:val="ru-RU"/>
        </w:rPr>
        <w:t>Наибольшее внимание будет уделено практическим заданиям по выработке запланированных навыков</w:t>
      </w:r>
      <w:r w:rsidR="004166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умений – выполнению творческих заданий, итогом которых будет являться защита индивидуальных проектов. Во время учебных занятий могут использоваться различные виды индивидуальной, парной и групповой работы.</w:t>
      </w:r>
    </w:p>
    <w:p w14:paraId="183B82FD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Методы организации и осуществления учебно-познавательной деятельности:</w:t>
      </w:r>
    </w:p>
    <w:p w14:paraId="3E1CD01E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словесные методы (проблемная беседа, диспут, дискуссия, публичное выступление учащегося с докладом);</w:t>
      </w:r>
    </w:p>
    <w:p w14:paraId="7268EF2E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- наглядные методы (демонстрация способов деятельности: способы решения задач, правила пользования приборами, демонстрация опытов, презентации);</w:t>
      </w:r>
    </w:p>
    <w:p w14:paraId="3EACA136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практические методы (самостоятельное выполнение творческих упражнений прикладной направленности, проведение учащимися опытов, исследовательской деятельности);</w:t>
      </w:r>
    </w:p>
    <w:p w14:paraId="7FB164DD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логические методы (индукция, дедукция, анализ, синтез, сравнение);</w:t>
      </w:r>
    </w:p>
    <w:p w14:paraId="537760BB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Symbol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- проблемно-поисковые методы (проблемное изложение знаний, эвристический метод, исследовательский метод);</w:t>
      </w:r>
    </w:p>
    <w:p w14:paraId="25C6B5E2" w14:textId="77777777" w:rsidR="00E815DC" w:rsidRPr="00E815DC" w:rsidRDefault="00E815DC" w:rsidP="00E815DC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Symbol" w:hAnsi="Times New Roman" w:cs="Times New Roman"/>
          <w:sz w:val="24"/>
          <w:szCs w:val="24"/>
          <w:lang w:val="ru-RU"/>
        </w:rPr>
        <w:t xml:space="preserve">-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методы самостоятельной работы (методы управления собственными учебными действиями: учащиеся приобретают навыки работы с дополнительной литературой, с учебником, с </w:t>
      </w:r>
      <w:proofErr w:type="spellStart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Интернетресурсами</w:t>
      </w:r>
      <w:proofErr w:type="spellEnd"/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навыки решения учебной проблемы: проверка гипотезы, проведение эксперимента, выполнение исследовательской деятельности, составление презентации и её защита). </w:t>
      </w:r>
    </w:p>
    <w:p w14:paraId="50E1B3C4" w14:textId="14D84FCF" w:rsidR="00E815DC" w:rsidRPr="00E815DC" w:rsidRDefault="00E815DC" w:rsidP="0041666A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5D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Формами промежуточной</w:t>
      </w:r>
      <w:r w:rsidRPr="00E815D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ab/>
        <w:t>аттестации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учащихся являются участие в</w:t>
      </w:r>
      <w:r w:rsidRPr="00E815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дискуссиях, круглых столах, тестирование, подготовка мультимедийной презентации по отдельным проблемам. </w:t>
      </w:r>
      <w:r w:rsidR="004166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815D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Итоговая аттестация</w:t>
      </w:r>
      <w:r w:rsidRPr="00E815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проводится в виде конференции.</w:t>
      </w:r>
    </w:p>
    <w:p w14:paraId="796B800E" w14:textId="77777777" w:rsidR="0041666A" w:rsidRPr="0041666A" w:rsidRDefault="0041666A" w:rsidP="0041666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СОДЕРЖАНИЕ ПРОГРАММЫ УЧЕБНОГО ПРЕДМЕТА</w:t>
      </w:r>
    </w:p>
    <w:p w14:paraId="2C1C98B1" w14:textId="77777777" w:rsidR="0041666A" w:rsidRPr="0041666A" w:rsidRDefault="0041666A" w:rsidP="0041666A">
      <w:pPr>
        <w:spacing w:before="12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1. Культура исследования и проектирования (11 ч.)</w:t>
      </w:r>
    </w:p>
    <w:p w14:paraId="601A7EAA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>Предмет, ц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ели, задачи и содержание курса обучения. Определение понятия «проект» и его понятийно-содержательные элементы. Нормативно-правовая база учебного курса. </w:t>
      </w:r>
    </w:p>
    <w:p w14:paraId="737A1AB8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Ознакомление с современными научными представлениями о нормах проектной и исследовательской деятельности, а также анализ уже реализованных проектов. </w:t>
      </w: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Основные требования к проекту.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>Структура учебного проекта. Циклограмма работы над проектом. Паспорт проекта. Оформление проектной папки. Виды презентации. Система оценивания проектной деятельности.</w:t>
      </w:r>
    </w:p>
    <w:p w14:paraId="2E5FF251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Style w:val="FontStyle23"/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 xml:space="preserve">Классификация проектов по </w:t>
      </w:r>
      <w:proofErr w:type="spellStart"/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доминиующей</w:t>
      </w:r>
      <w:proofErr w:type="spellEnd"/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 xml:space="preserve"> деятельности учащихся: </w:t>
      </w:r>
      <w:r w:rsidRPr="0041666A">
        <w:rPr>
          <w:rFonts w:ascii="Times New Roman" w:hAnsi="Times New Roman" w:cs="Times New Roman"/>
          <w:bCs/>
          <w:sz w:val="24"/>
          <w:szCs w:val="24"/>
          <w:lang w:val="ru-RU"/>
        </w:rPr>
        <w:t>информационного, творческого, социального, прикладного, инновационного, конструкторского, инженерного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 xml:space="preserve">, характеру контактов, продолжительности. Формы продуктов проектной деятельности. </w:t>
      </w:r>
    </w:p>
    <w:p w14:paraId="31DFCF70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Style w:val="FontStyle23"/>
          <w:rFonts w:ascii="Times New Roman" w:hAnsi="Times New Roman" w:cs="Times New Roman"/>
          <w:bCs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Техническое проектирование и конструирование как типы деятельности.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Понятие «техносфера». Искусственная среда. Конструирование и конструкции. Анализ и синтез вариантов конструкции. Функции конструкции. Личное действие в проекте. Отчуждаемый продукт.</w:t>
      </w:r>
    </w:p>
    <w:p w14:paraId="7225D67F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Style w:val="FontStyle23"/>
          <w:rFonts w:ascii="Times New Roman" w:hAnsi="Times New Roman" w:cs="Times New Roman"/>
          <w:bCs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Социальное проектирование, как сделать лучше общество, в котором мы живем.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Отличие проекта от дела. Старт социального проекта. Отношения, ценности и нормы в социальном проекте. Проектирование ценности. Проектирование способа деятельности. Мероприятия проекта.</w:t>
      </w:r>
    </w:p>
    <w:p w14:paraId="30A2CC09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Волонтерские проекты и сообщества.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Виды волонтерских проектов: социокультурные, информационно-консультативные, экологические.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Личная ответственность за происходящее вокруг нас. 2018 год – год добровольца (волонтера) в РФ. Организация «Добровольцы России».</w:t>
      </w:r>
    </w:p>
    <w:p w14:paraId="707A3F85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Возможности </w:t>
      </w:r>
      <w:r w:rsidRPr="0041666A">
        <w:rPr>
          <w:rFonts w:ascii="Times New Roman" w:hAnsi="Times New Roman" w:cs="Times New Roman"/>
          <w:bCs/>
          <w:iCs/>
          <w:sz w:val="24"/>
          <w:szCs w:val="24"/>
        </w:rPr>
        <w:t>IT</w:t>
      </w: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>-технологий для междисциплинарных проектов, решения задач в разных сферах деятельности человека.</w:t>
      </w:r>
    </w:p>
    <w:p w14:paraId="1CE3D1BF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Style w:val="FontStyle23"/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Учимся анализировать проекты.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Замысел проекта. Реализация проекта. Основные видимые признаки проекта. Сложности понимания и осуществления проектных идей.</w:t>
      </w:r>
    </w:p>
    <w:p w14:paraId="6AF24CBF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Style w:val="FontStyle23"/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Выдвижение проектной идеи как формирование образа будущего.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Конечный результат проекта. Логика работы проектировщика. Отличие проектирования от занятий искусством, математикой и других профессиональных занятий. Реальное и воображаемое в проектировании.</w:t>
      </w:r>
    </w:p>
    <w:p w14:paraId="6C773CB6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Cs/>
          <w:sz w:val="24"/>
          <w:szCs w:val="24"/>
          <w:lang w:val="ru-RU"/>
        </w:rPr>
      </w:pPr>
      <w:r w:rsidRPr="004166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>Практические работы</w:t>
      </w:r>
      <w:r w:rsidRPr="0041666A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1666A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кейсов проектов.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 xml:space="preserve"> Выдвижение проектной идеи.</w:t>
      </w:r>
    </w:p>
    <w:p w14:paraId="3560FFBD" w14:textId="77777777" w:rsidR="0041666A" w:rsidRPr="0041666A" w:rsidRDefault="0041666A" w:rsidP="0041666A">
      <w:pPr>
        <w:spacing w:before="120" w:line="240" w:lineRule="auto"/>
        <w:ind w:left="1066" w:hanging="35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2. Самоопределение (6 ч.)</w:t>
      </w:r>
    </w:p>
    <w:p w14:paraId="653FC59B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 xml:space="preserve">Проекты и технологии: выбираем сферы деятельности.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Приоритетные направления развития: транспорт, связь, новые материалы, здоровое питание, </w:t>
      </w:r>
      <w:proofErr w:type="spellStart"/>
      <w:r w:rsidRPr="0041666A">
        <w:rPr>
          <w:rFonts w:ascii="Times New Roman" w:hAnsi="Times New Roman" w:cs="Times New Roman"/>
          <w:sz w:val="24"/>
          <w:szCs w:val="24"/>
          <w:lang w:val="ru-RU"/>
        </w:rPr>
        <w:t>агробиотехнологии</w:t>
      </w:r>
      <w:proofErr w:type="spellEnd"/>
      <w:r w:rsidRPr="0041666A">
        <w:rPr>
          <w:rFonts w:ascii="Times New Roman" w:hAnsi="Times New Roman" w:cs="Times New Roman"/>
          <w:sz w:val="24"/>
          <w:szCs w:val="24"/>
          <w:lang w:val="ru-RU"/>
        </w:rPr>
        <w:t>, «умные дома» и «умные города».</w:t>
      </w:r>
    </w:p>
    <w:p w14:paraId="5A8CC43E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Style w:val="FontStyle23"/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Формирование первичной модели проекта.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Создание позитивного образа будущего для себя и других.</w:t>
      </w:r>
    </w:p>
    <w:p w14:paraId="65515ECE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Style w:val="FontStyle23"/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Выбор темы проекта.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 xml:space="preserve">Правила формулировки темы проекта. </w:t>
      </w:r>
      <w:r w:rsidRPr="004166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Обоснование актуальности темы для проекта или исследования. </w:t>
      </w:r>
      <w:r w:rsidRPr="0041666A">
        <w:rPr>
          <w:rStyle w:val="FontStyle23"/>
          <w:rFonts w:ascii="Times New Roman" w:hAnsi="Times New Roman" w:cs="Times New Roman"/>
          <w:sz w:val="24"/>
          <w:szCs w:val="24"/>
          <w:lang w:val="ru-RU"/>
        </w:rPr>
        <w:t>Варианты самоопределения при выборе темы: актуальность, желание осуществить изменения, стремление обеспечить развитие, получение новых знаний и др.</w:t>
      </w:r>
    </w:p>
    <w:p w14:paraId="7DAEEE55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166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>Практические работы</w:t>
      </w:r>
      <w:r w:rsidRPr="0041666A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1666A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Выбор темы проекта. Обоснование актуальности темы</w:t>
      </w:r>
      <w:r w:rsidRPr="004166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>.</w:t>
      </w:r>
    </w:p>
    <w:p w14:paraId="3AFA297E" w14:textId="77777777" w:rsidR="0041666A" w:rsidRPr="0041666A" w:rsidRDefault="0041666A" w:rsidP="0041666A">
      <w:pPr>
        <w:spacing w:before="120" w:line="240" w:lineRule="auto"/>
        <w:ind w:left="1066" w:hanging="35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3.  Замысел проекта (8 ч.)</w:t>
      </w:r>
    </w:p>
    <w:p w14:paraId="2A168EEE" w14:textId="77777777" w:rsidR="0041666A" w:rsidRPr="0041666A" w:rsidRDefault="0041666A" w:rsidP="0041666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Исследование как элемент проекта и как тип деятельности.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Цель и результат исследования. Исследования фундаментальные и прикладные. </w:t>
      </w:r>
      <w:proofErr w:type="spellStart"/>
      <w:r w:rsidRPr="0041666A">
        <w:rPr>
          <w:rFonts w:ascii="Times New Roman" w:hAnsi="Times New Roman" w:cs="Times New Roman"/>
          <w:sz w:val="24"/>
          <w:szCs w:val="24"/>
          <w:lang w:val="ru-RU"/>
        </w:rPr>
        <w:t>Монодисциплинарные</w:t>
      </w:r>
      <w:proofErr w:type="spellEnd"/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 и междисциплинарные исследования. Гипотеза и метод исследования. Способ и методика исследования. Социологический опрос как метод исследования. Использование опроса при проектировании и реализации проекта. </w:t>
      </w:r>
    </w:p>
    <w:p w14:paraId="3E76173A" w14:textId="77777777" w:rsidR="0041666A" w:rsidRPr="0041666A" w:rsidRDefault="0041666A" w:rsidP="0041666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Что такое проблема. </w:t>
      </w:r>
      <w:r w:rsidRPr="0041666A">
        <w:rPr>
          <w:rFonts w:ascii="Times New Roman" w:hAnsi="Times New Roman" w:cs="Times New Roman"/>
          <w:iCs/>
          <w:sz w:val="24"/>
          <w:szCs w:val="24"/>
          <w:lang w:val="ru-RU"/>
        </w:rPr>
        <w:t>Проблемы практические, научные, мировоззренческие. Проблемы глобальные, национальные, региональные, локальнее. Комплексные проблемы.</w:t>
      </w:r>
    </w:p>
    <w:p w14:paraId="5365F2F2" w14:textId="77777777" w:rsidR="0041666A" w:rsidRPr="0041666A" w:rsidRDefault="0041666A" w:rsidP="0041666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Целеполагание и постановка задач. </w:t>
      </w:r>
      <w:r w:rsidRPr="0041666A">
        <w:rPr>
          <w:rFonts w:ascii="Times New Roman" w:hAnsi="Times New Roman" w:cs="Times New Roman"/>
          <w:iCs/>
          <w:sz w:val="24"/>
          <w:szCs w:val="24"/>
          <w:lang w:val="ru-RU"/>
        </w:rPr>
        <w:t>Перевод проблемы и цели в задачи. Соотношение имеющихся и отсутствующих знаний и ресурсов.</w:t>
      </w:r>
    </w:p>
    <w:p w14:paraId="092616D1" w14:textId="77777777" w:rsidR="0041666A" w:rsidRPr="0041666A" w:rsidRDefault="0041666A" w:rsidP="0041666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>Стейкхолдеры и эксперты. Сторонники и команда проекта.</w:t>
      </w:r>
    </w:p>
    <w:p w14:paraId="15460ECB" w14:textId="77777777" w:rsidR="0041666A" w:rsidRPr="0041666A" w:rsidRDefault="0041666A" w:rsidP="0041666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Практические работы</w:t>
      </w: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Составление опроса. Формулирование проблемы. Прогнозирование результатов проекта. </w:t>
      </w:r>
    </w:p>
    <w:p w14:paraId="3BB2446F" w14:textId="77777777" w:rsidR="0041666A" w:rsidRPr="0041666A" w:rsidRDefault="0041666A" w:rsidP="0041666A">
      <w:pPr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4. Условия реализации проекта (9 ч.)</w:t>
      </w:r>
    </w:p>
    <w:p w14:paraId="40F82320" w14:textId="77777777" w:rsidR="0041666A" w:rsidRPr="0041666A" w:rsidRDefault="0041666A" w:rsidP="0041666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>Планирование действий. Освоение понятий: планирование, прогнозирование, спонсор, инвестор, благотворитель.</w:t>
      </w:r>
    </w:p>
    <w:p w14:paraId="0A686370" w14:textId="77777777" w:rsidR="0041666A" w:rsidRPr="0041666A" w:rsidRDefault="0041666A" w:rsidP="0041666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Источники финансирования проекта. Освоение понятий: кредитование, бизнес-план, венчурные фонды и компании, долговые и долевые ценные бумаги, </w:t>
      </w:r>
      <w:proofErr w:type="spellStart"/>
      <w:r w:rsidRPr="0041666A">
        <w:rPr>
          <w:rFonts w:ascii="Times New Roman" w:hAnsi="Times New Roman" w:cs="Times New Roman"/>
          <w:sz w:val="24"/>
          <w:szCs w:val="24"/>
          <w:lang w:val="ru-RU"/>
        </w:rPr>
        <w:t>дивиденты</w:t>
      </w:r>
      <w:proofErr w:type="spellEnd"/>
      <w:r w:rsidRPr="0041666A">
        <w:rPr>
          <w:rFonts w:ascii="Times New Roman" w:hAnsi="Times New Roman" w:cs="Times New Roman"/>
          <w:sz w:val="24"/>
          <w:szCs w:val="24"/>
          <w:lang w:val="ru-RU"/>
        </w:rPr>
        <w:t>, фондовый рынок, краудфандинг.</w:t>
      </w:r>
    </w:p>
    <w:p w14:paraId="61BB66E0" w14:textId="77777777" w:rsidR="0041666A" w:rsidRPr="0041666A" w:rsidRDefault="0041666A" w:rsidP="0041666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>Подбор необходимых ресурсов. Поиск недостающей информации, ее обработка и анализ.</w:t>
      </w:r>
    </w:p>
    <w:p w14:paraId="6D667923" w14:textId="77777777" w:rsidR="0041666A" w:rsidRPr="0041666A" w:rsidRDefault="0041666A" w:rsidP="0041666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>Инфраструктура. Базовый производственный процесс. Вспомогательные процессы и структуры.</w:t>
      </w:r>
    </w:p>
    <w:p w14:paraId="0F4224C9" w14:textId="77777777" w:rsidR="0041666A" w:rsidRPr="0041666A" w:rsidRDefault="0041666A" w:rsidP="0041666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Практические работы</w:t>
      </w: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>Контрольные точки планируемых работ. Подбор необходимых ресурсов. Сбор, анализ, обработка информации по проекту. Индивидуальная самостоятельная работа учащихся над проектом.</w:t>
      </w:r>
    </w:p>
    <w:p w14:paraId="7789EA3D" w14:textId="77777777" w:rsidR="0041666A" w:rsidRPr="0041666A" w:rsidRDefault="0041666A" w:rsidP="0041666A">
      <w:pPr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5.  Трудности реализации проекта (8 ч.)</w:t>
      </w:r>
    </w:p>
    <w:p w14:paraId="00EC2159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Жизненный цикл проекта. Освоение понятий: жизненный цикл продукта (изделия), эксплуатация, утилизация. </w:t>
      </w:r>
    </w:p>
    <w:p w14:paraId="7DC7F81E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Технология как мост от идеи к продукту. Изобретения. Технологические долины. Наукограды. Использование технологий для решения проблем. </w:t>
      </w:r>
    </w:p>
    <w:p w14:paraId="7B869E37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>Возможные риски проектов, способы их предвидения и преодоления.</w:t>
      </w:r>
    </w:p>
    <w:p w14:paraId="7670B15E" w14:textId="77777777" w:rsidR="0041666A" w:rsidRPr="008832C1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Практические работы</w:t>
      </w: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 xml:space="preserve">Индивидуальная самостоятельная работа учащихся над проектом. </w:t>
      </w:r>
      <w:r w:rsidRPr="008832C1">
        <w:rPr>
          <w:rFonts w:ascii="Times New Roman" w:hAnsi="Times New Roman" w:cs="Times New Roman"/>
          <w:sz w:val="24"/>
          <w:szCs w:val="24"/>
          <w:lang w:val="ru-RU"/>
        </w:rPr>
        <w:t>Анализ региональных проектов школьников.</w:t>
      </w:r>
    </w:p>
    <w:p w14:paraId="5C515A0F" w14:textId="77777777" w:rsidR="0041666A" w:rsidRPr="0041666A" w:rsidRDefault="0041666A" w:rsidP="0041666A">
      <w:pPr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6. Предварительная защита и экспертная оценка проектных и исследовательских работ (12 ч.)</w:t>
      </w:r>
    </w:p>
    <w:p w14:paraId="37F8D57B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>Оформление результатов проектной деятельности. Структура выступления. Основные пункты и тезисы. Наглядность, информативность выступления. Предварительная защита проектов.</w:t>
      </w:r>
    </w:p>
    <w:p w14:paraId="602295F7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Практические работы</w:t>
      </w: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>Оформление текста, схем, рисунков, таблиц, списка литературы. Оцениваем проекты одноклассников.</w:t>
      </w:r>
    </w:p>
    <w:p w14:paraId="29E00D1B" w14:textId="77777777" w:rsidR="0041666A" w:rsidRPr="0041666A" w:rsidRDefault="0041666A" w:rsidP="0041666A">
      <w:pPr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7. Дополнительные возможности улучшения проекта (7 ч.)</w:t>
      </w:r>
    </w:p>
    <w:p w14:paraId="13639FA0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lastRenderedPageBreak/>
        <w:t>Анализ предварительной защиты. Общие замечания и недочеты. Возможности социальных сетей для поиска единомышленников и продвижения проектов. Сетевые формы проектов.</w:t>
      </w:r>
    </w:p>
    <w:p w14:paraId="6FEF764B" w14:textId="77777777" w:rsidR="0041666A" w:rsidRPr="0041666A" w:rsidRDefault="0041666A" w:rsidP="004166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  <w:t>Практические работы</w:t>
      </w:r>
      <w:r w:rsidRPr="0041666A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. </w:t>
      </w:r>
      <w:r w:rsidRPr="0041666A">
        <w:rPr>
          <w:rFonts w:ascii="Times New Roman" w:hAnsi="Times New Roman" w:cs="Times New Roman"/>
          <w:sz w:val="24"/>
          <w:szCs w:val="24"/>
          <w:lang w:val="ru-RU"/>
        </w:rPr>
        <w:t>Исправление замечаний экспертов. Подготовка к защите проекта.</w:t>
      </w:r>
    </w:p>
    <w:p w14:paraId="509A0BCA" w14:textId="77777777" w:rsidR="0041666A" w:rsidRPr="0041666A" w:rsidRDefault="0041666A" w:rsidP="0041666A">
      <w:pPr>
        <w:spacing w:before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Модуль</w:t>
      </w:r>
      <w:r w:rsidRPr="0041666A">
        <w:rPr>
          <w:rFonts w:ascii="Times New Roman" w:hAnsi="Times New Roman" w:cs="Times New Roman"/>
          <w:b/>
          <w:sz w:val="24"/>
          <w:szCs w:val="24"/>
        </w:rPr>
        <w:t> </w:t>
      </w:r>
      <w:r w:rsidRPr="0041666A">
        <w:rPr>
          <w:rFonts w:ascii="Times New Roman" w:hAnsi="Times New Roman" w:cs="Times New Roman"/>
          <w:b/>
          <w:sz w:val="24"/>
          <w:szCs w:val="24"/>
          <w:lang w:val="ru-RU"/>
        </w:rPr>
        <w:t>8. Презентация и защита индивидуального проекта (6 ч.)</w:t>
      </w:r>
    </w:p>
    <w:p w14:paraId="54BF6453" w14:textId="40C317A1" w:rsidR="00E815DC" w:rsidRPr="0041666A" w:rsidRDefault="0041666A" w:rsidP="0041666A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1666A">
        <w:rPr>
          <w:rFonts w:ascii="Times New Roman" w:hAnsi="Times New Roman" w:cs="Times New Roman"/>
          <w:sz w:val="24"/>
          <w:szCs w:val="24"/>
          <w:lang w:val="ru-RU"/>
        </w:rPr>
        <w:t>Презентация и защита проекта. Подведение итогов изучения курса.</w:t>
      </w:r>
    </w:p>
    <w:p w14:paraId="5B724C6B" w14:textId="77777777" w:rsidR="0041666A" w:rsidRPr="0041666A" w:rsidRDefault="0041666A" w:rsidP="004166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1666A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proofErr w:type="spellEnd"/>
      <w:r w:rsidRPr="004166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1666A">
        <w:rPr>
          <w:rFonts w:ascii="Times New Roman" w:hAnsi="Times New Roman" w:cs="Times New Roman"/>
          <w:b/>
          <w:bCs/>
          <w:sz w:val="24"/>
          <w:szCs w:val="24"/>
        </w:rPr>
        <w:t>планирование</w:t>
      </w:r>
      <w:proofErr w:type="spellEnd"/>
      <w:r w:rsidRPr="0041666A">
        <w:rPr>
          <w:rFonts w:ascii="Times New Roman" w:hAnsi="Times New Roman" w:cs="Times New Roman"/>
          <w:b/>
          <w:bCs/>
          <w:sz w:val="24"/>
          <w:szCs w:val="24"/>
        </w:rPr>
        <w:t xml:space="preserve"> 10 </w:t>
      </w:r>
      <w:proofErr w:type="spellStart"/>
      <w:r w:rsidRPr="0041666A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bookmarkStart w:id="3" w:name="_Hlk174827035"/>
      <w:proofErr w:type="spellEnd"/>
    </w:p>
    <w:tbl>
      <w:tblPr>
        <w:tblStyle w:val="TableNormal"/>
        <w:tblW w:w="5238" w:type="pct"/>
        <w:tblInd w:w="-434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ook w:val="01E0" w:firstRow="1" w:lastRow="1" w:firstColumn="1" w:lastColumn="1" w:noHBand="0" w:noVBand="0"/>
      </w:tblPr>
      <w:tblGrid>
        <w:gridCol w:w="473"/>
        <w:gridCol w:w="3017"/>
        <w:gridCol w:w="5301"/>
        <w:gridCol w:w="20"/>
        <w:gridCol w:w="973"/>
      </w:tblGrid>
      <w:tr w:rsidR="0041666A" w:rsidRPr="00815C3F" w14:paraId="4E419ACE" w14:textId="77777777" w:rsidTr="0041666A">
        <w:trPr>
          <w:trHeight w:val="723"/>
        </w:trPr>
        <w:tc>
          <w:tcPr>
            <w:tcW w:w="242" w:type="pct"/>
            <w:shd w:val="clear" w:color="auto" w:fill="E8E9EA"/>
          </w:tcPr>
          <w:bookmarkEnd w:id="3"/>
          <w:p w14:paraId="4AEA92B7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1542" w:type="pct"/>
            <w:shd w:val="clear" w:color="auto" w:fill="E8E9EA"/>
          </w:tcPr>
          <w:p w14:paraId="240B5B43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Тема</w:t>
            </w:r>
            <w:proofErr w:type="spellEnd"/>
          </w:p>
        </w:tc>
        <w:tc>
          <w:tcPr>
            <w:tcW w:w="2709" w:type="pct"/>
            <w:shd w:val="clear" w:color="auto" w:fill="E8E9EA"/>
          </w:tcPr>
          <w:p w14:paraId="62B8D894" w14:textId="77777777" w:rsidR="0041666A" w:rsidRPr="00A50C8B" w:rsidRDefault="0041666A" w:rsidP="00B049F1">
            <w:pPr>
              <w:ind w:right="94"/>
              <w:jc w:val="center"/>
              <w:rPr>
                <w:rFonts w:ascii="Times New Roman" w:hAnsi="Times New Roman" w:cs="Times New Roman"/>
                <w:b/>
                <w:color w:val="221F1F"/>
                <w:lang w:val="ru-RU"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</w:rPr>
              <w:t>Основное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46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</w:rPr>
              <w:t>содержание</w:t>
            </w:r>
            <w:proofErr w:type="spellEnd"/>
          </w:p>
        </w:tc>
        <w:tc>
          <w:tcPr>
            <w:tcW w:w="507" w:type="pct"/>
            <w:gridSpan w:val="2"/>
            <w:shd w:val="clear" w:color="auto" w:fill="E8E9EA"/>
          </w:tcPr>
          <w:p w14:paraId="68598B4B" w14:textId="77777777" w:rsidR="0041666A" w:rsidRPr="00815C3F" w:rsidRDefault="0041666A" w:rsidP="00B04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10"/>
                <w:lang w:val="ru-RU"/>
              </w:rPr>
              <w:t>Кол-во часов</w:t>
            </w:r>
          </w:p>
        </w:tc>
      </w:tr>
      <w:tr w:rsidR="0041666A" w:rsidRPr="00815C3F" w14:paraId="26A016CE" w14:textId="77777777" w:rsidTr="0041666A">
        <w:trPr>
          <w:trHeight w:val="418"/>
        </w:trPr>
        <w:tc>
          <w:tcPr>
            <w:tcW w:w="4493" w:type="pct"/>
            <w:gridSpan w:val="3"/>
          </w:tcPr>
          <w:p w14:paraId="45DCB384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ind w:left="141" w:right="94"/>
              <w:jc w:val="center"/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1.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Культура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исследования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проектирования</w:t>
            </w:r>
          </w:p>
        </w:tc>
        <w:tc>
          <w:tcPr>
            <w:tcW w:w="507" w:type="pct"/>
            <w:gridSpan w:val="2"/>
          </w:tcPr>
          <w:p w14:paraId="3EDFB142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ind w:left="141" w:right="94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1</w:t>
            </w:r>
          </w:p>
        </w:tc>
      </w:tr>
      <w:tr w:rsidR="0041666A" w:rsidRPr="00815C3F" w14:paraId="526F4586" w14:textId="77777777" w:rsidTr="0041666A">
        <w:trPr>
          <w:trHeight w:val="1740"/>
        </w:trPr>
        <w:tc>
          <w:tcPr>
            <w:tcW w:w="242" w:type="pct"/>
          </w:tcPr>
          <w:p w14:paraId="6697B0E7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646A867A" w14:textId="77777777" w:rsidR="0041666A" w:rsidRPr="00555F38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lang w:val="ru-RU"/>
              </w:rPr>
            </w:pP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Что</w:t>
            </w:r>
            <w:r w:rsidRPr="00555F38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такое</w:t>
            </w:r>
            <w:r w:rsidRPr="00555F38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</w:t>
            </w:r>
            <w:r w:rsidRPr="00555F38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почему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реализация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—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это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сложно,</w:t>
            </w:r>
            <w:r w:rsidRPr="00555F38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</w:t>
            </w:r>
            <w:r w:rsidRPr="00555F38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интересно</w:t>
            </w:r>
          </w:p>
        </w:tc>
        <w:tc>
          <w:tcPr>
            <w:tcW w:w="2709" w:type="pct"/>
          </w:tcPr>
          <w:p w14:paraId="65B5DA1F" w14:textId="77777777" w:rsidR="0041666A" w:rsidRPr="00555F3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</w:rPr>
            </w:pP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Понятие</w:t>
            </w:r>
            <w:r w:rsidRPr="00555F38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555F38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Происхождение</w:t>
            </w:r>
            <w:r w:rsidRPr="00555F38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понятия.</w:t>
            </w:r>
            <w:r w:rsidRPr="00555F38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Цели</w:t>
            </w:r>
            <w:r w:rsidRPr="00555F38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проектов.</w:t>
            </w:r>
            <w:r w:rsidRPr="00555F38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Проекты,</w:t>
            </w:r>
            <w:r w:rsidRPr="00555F38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оказавшие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влияние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жизнь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большей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части</w:t>
            </w:r>
            <w:r w:rsidRPr="00555F38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человечества.</w:t>
            </w:r>
            <w:r w:rsidRPr="00555F38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Отечественные</w:t>
            </w:r>
            <w:proofErr w:type="spellEnd"/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и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зарубежные</w:t>
            </w:r>
            <w:proofErr w:type="spellEnd"/>
            <w:r w:rsidRPr="00555F38">
              <w:rPr>
                <w:rFonts w:ascii="Times New Roman" w:hAnsi="Times New Roman" w:cs="Times New Roman"/>
                <w:color w:val="221F1F"/>
                <w:spacing w:val="42"/>
                <w:w w:val="110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масштабные</w:t>
            </w:r>
            <w:proofErr w:type="spellEnd"/>
            <w:r w:rsidRPr="00555F38">
              <w:rPr>
                <w:rFonts w:ascii="Times New Roman" w:hAnsi="Times New Roman" w:cs="Times New Roman"/>
                <w:color w:val="221F1F"/>
                <w:spacing w:val="42"/>
                <w:w w:val="110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проекты</w:t>
            </w:r>
            <w:proofErr w:type="spellEnd"/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Непредсказуемые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последствия</w:t>
            </w:r>
            <w:proofErr w:type="spellEnd"/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0"/>
              </w:rPr>
              <w:t>проектов</w:t>
            </w:r>
            <w:proofErr w:type="spellEnd"/>
          </w:p>
        </w:tc>
        <w:tc>
          <w:tcPr>
            <w:tcW w:w="507" w:type="pct"/>
            <w:gridSpan w:val="2"/>
          </w:tcPr>
          <w:p w14:paraId="0C7DD55F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71BBBE8A" w14:textId="77777777" w:rsidTr="0041666A">
        <w:trPr>
          <w:trHeight w:val="635"/>
        </w:trPr>
        <w:tc>
          <w:tcPr>
            <w:tcW w:w="242" w:type="pct"/>
          </w:tcPr>
          <w:p w14:paraId="11CAFF5F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  <w:vAlign w:val="center"/>
          </w:tcPr>
          <w:p w14:paraId="33B3A33F" w14:textId="77777777" w:rsidR="0041666A" w:rsidRPr="00555F38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555F38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555F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</w:rPr>
              <w:t>требования</w:t>
            </w:r>
            <w:proofErr w:type="spellEnd"/>
            <w:r w:rsidRPr="00555F38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555F38">
              <w:rPr>
                <w:rFonts w:ascii="Times New Roman" w:hAnsi="Times New Roman" w:cs="Times New Roman"/>
              </w:rPr>
              <w:t>проекту</w:t>
            </w:r>
            <w:proofErr w:type="spellEnd"/>
          </w:p>
        </w:tc>
        <w:tc>
          <w:tcPr>
            <w:tcW w:w="2709" w:type="pct"/>
            <w:vMerge w:val="restart"/>
          </w:tcPr>
          <w:p w14:paraId="0D8A8986" w14:textId="77777777" w:rsidR="0041666A" w:rsidRPr="00555F3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Конечный</w:t>
            </w:r>
            <w:r w:rsidRPr="00555F38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</w:t>
            </w:r>
            <w:r w:rsidRPr="00555F38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555F38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Логика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работы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проектировщика.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Отличие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проектирования</w:t>
            </w:r>
            <w:r w:rsidRPr="00555F38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</w:t>
            </w:r>
            <w:r w:rsidRPr="00555F38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занятий</w:t>
            </w:r>
            <w:r w:rsidRPr="00555F38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искусством,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математикой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других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профессиональных</w:t>
            </w:r>
            <w:r w:rsidRPr="00555F38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занятий.</w:t>
            </w:r>
            <w:r w:rsidRPr="00555F38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Реальное</w:t>
            </w:r>
            <w:r w:rsidRPr="00555F38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555F38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воображаемое</w:t>
            </w:r>
            <w:r w:rsidRPr="00555F38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555F38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проектировании</w:t>
            </w:r>
          </w:p>
        </w:tc>
        <w:tc>
          <w:tcPr>
            <w:tcW w:w="507" w:type="pct"/>
            <w:gridSpan w:val="2"/>
          </w:tcPr>
          <w:p w14:paraId="16CA80CC" w14:textId="77777777" w:rsidR="0041666A" w:rsidRPr="003F486A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59B377BD" w14:textId="77777777" w:rsidTr="0041666A">
        <w:trPr>
          <w:trHeight w:val="333"/>
        </w:trPr>
        <w:tc>
          <w:tcPr>
            <w:tcW w:w="242" w:type="pct"/>
          </w:tcPr>
          <w:p w14:paraId="4A89A952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  <w:vAlign w:val="center"/>
          </w:tcPr>
          <w:p w14:paraId="1E318BED" w14:textId="77777777" w:rsidR="0041666A" w:rsidRPr="00555F38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555F38">
              <w:rPr>
                <w:rFonts w:ascii="Times New Roman" w:hAnsi="Times New Roman" w:cs="Times New Roman"/>
              </w:rPr>
              <w:t>Классификация</w:t>
            </w:r>
            <w:proofErr w:type="spellEnd"/>
            <w:r w:rsidRPr="00555F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</w:rPr>
              <w:t>проектов</w:t>
            </w:r>
            <w:proofErr w:type="spellEnd"/>
          </w:p>
        </w:tc>
        <w:tc>
          <w:tcPr>
            <w:tcW w:w="2709" w:type="pct"/>
            <w:vMerge/>
          </w:tcPr>
          <w:p w14:paraId="6DD1D478" w14:textId="77777777" w:rsidR="0041666A" w:rsidRPr="00555F3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507" w:type="pct"/>
            <w:gridSpan w:val="2"/>
          </w:tcPr>
          <w:p w14:paraId="25D0E37A" w14:textId="77777777" w:rsidR="0041666A" w:rsidRPr="003F486A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2DD04BB1" w14:textId="77777777" w:rsidTr="0041666A">
        <w:trPr>
          <w:trHeight w:val="836"/>
        </w:trPr>
        <w:tc>
          <w:tcPr>
            <w:tcW w:w="242" w:type="pct"/>
          </w:tcPr>
          <w:p w14:paraId="5505853F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4FD597D4" w14:textId="77777777" w:rsidR="0041666A" w:rsidRPr="00555F38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lang w:val="ru-RU"/>
              </w:rPr>
            </w:pP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Выдвижение</w:t>
            </w:r>
            <w:r w:rsidRPr="00555F38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проектной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идеи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555F38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формирование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образа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</w:t>
            </w:r>
          </w:p>
        </w:tc>
        <w:tc>
          <w:tcPr>
            <w:tcW w:w="2709" w:type="pct"/>
            <w:vMerge/>
          </w:tcPr>
          <w:p w14:paraId="502E86F7" w14:textId="77777777" w:rsidR="0041666A" w:rsidRPr="00555F3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7" w:type="pct"/>
            <w:gridSpan w:val="2"/>
          </w:tcPr>
          <w:p w14:paraId="23FCA19A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15920DEB" w14:textId="77777777" w:rsidTr="0041666A">
        <w:trPr>
          <w:trHeight w:val="557"/>
        </w:trPr>
        <w:tc>
          <w:tcPr>
            <w:tcW w:w="242" w:type="pct"/>
          </w:tcPr>
          <w:p w14:paraId="2AF4885D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spacing w:val="-1"/>
                <w:w w:val="115"/>
              </w:rPr>
            </w:pPr>
          </w:p>
        </w:tc>
        <w:tc>
          <w:tcPr>
            <w:tcW w:w="1542" w:type="pct"/>
          </w:tcPr>
          <w:p w14:paraId="02202112" w14:textId="77777777" w:rsidR="0041666A" w:rsidRPr="00555F38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555F38">
              <w:rPr>
                <w:rFonts w:ascii="Times New Roman" w:hAnsi="Times New Roman" w:cs="Times New Roman"/>
                <w:color w:val="221F1F"/>
                <w:spacing w:val="-1"/>
                <w:w w:val="115"/>
                <w:lang w:val="ru-RU"/>
              </w:rPr>
              <w:t>Техническое</w:t>
            </w:r>
            <w:r w:rsidRPr="00555F38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проектирование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конструирование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как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типы</w:t>
            </w:r>
            <w:r w:rsidRPr="00555F38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деятельности</w:t>
            </w:r>
          </w:p>
        </w:tc>
        <w:tc>
          <w:tcPr>
            <w:tcW w:w="2709" w:type="pct"/>
          </w:tcPr>
          <w:p w14:paraId="25A15561" w14:textId="77777777" w:rsidR="0041666A" w:rsidRPr="00555F3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Понятие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«техносфера».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Искусственная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среда.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Конструирование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конструкции.</w:t>
            </w:r>
            <w:r w:rsidRPr="00555F38">
              <w:rPr>
                <w:rFonts w:ascii="Times New Roman" w:hAnsi="Times New Roman" w:cs="Times New Roman"/>
                <w:color w:val="221F1F"/>
                <w:spacing w:val="19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Анализ</w:t>
            </w:r>
            <w:r w:rsidRPr="00555F38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555F38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синтез</w:t>
            </w:r>
            <w:r w:rsidRPr="00555F38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вариантов</w:t>
            </w:r>
            <w:r w:rsidRPr="00555F38">
              <w:rPr>
                <w:rFonts w:ascii="Times New Roman" w:hAnsi="Times New Roman" w:cs="Times New Roman"/>
                <w:color w:val="221F1F"/>
                <w:spacing w:val="-43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конструкции.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Функция конструкции.</w:t>
            </w:r>
            <w:r w:rsidRPr="00555F38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Личное</w:t>
            </w:r>
            <w:r w:rsidRPr="00555F38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действие</w:t>
            </w:r>
            <w:r w:rsidRPr="00555F38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</w:t>
            </w:r>
            <w:r w:rsidRPr="00555F38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r w:rsidRPr="00555F38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проекте.</w:t>
            </w:r>
            <w:r w:rsidRPr="00555F38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5"/>
              </w:rPr>
              <w:t>Отчуждаемый</w:t>
            </w:r>
            <w:proofErr w:type="spellEnd"/>
            <w:r w:rsidRPr="00555F38">
              <w:rPr>
                <w:rFonts w:ascii="Times New Roman" w:hAnsi="Times New Roman" w:cs="Times New Roman"/>
                <w:color w:val="221F1F"/>
                <w:spacing w:val="38"/>
                <w:w w:val="115"/>
              </w:rPr>
              <w:t xml:space="preserve"> </w:t>
            </w:r>
            <w:proofErr w:type="spellStart"/>
            <w:r w:rsidRPr="00555F38">
              <w:rPr>
                <w:rFonts w:ascii="Times New Roman" w:hAnsi="Times New Roman" w:cs="Times New Roman"/>
                <w:color w:val="221F1F"/>
                <w:w w:val="115"/>
              </w:rPr>
              <w:t>продукт</w:t>
            </w:r>
            <w:proofErr w:type="spellEnd"/>
          </w:p>
        </w:tc>
        <w:tc>
          <w:tcPr>
            <w:tcW w:w="507" w:type="pct"/>
            <w:gridSpan w:val="2"/>
          </w:tcPr>
          <w:p w14:paraId="395539AA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5938D501" w14:textId="77777777" w:rsidTr="0041666A">
        <w:trPr>
          <w:trHeight w:val="1119"/>
        </w:trPr>
        <w:tc>
          <w:tcPr>
            <w:tcW w:w="242" w:type="pct"/>
          </w:tcPr>
          <w:p w14:paraId="1F2CBE13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1284A03E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проектирование: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сделать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лучше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общество,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котором</w:t>
            </w:r>
            <w:r w:rsidRPr="00815C3F">
              <w:rPr>
                <w:rFonts w:ascii="Times New Roman" w:hAnsi="Times New Roman" w:cs="Times New Roman"/>
                <w:color w:val="221F1F"/>
                <w:spacing w:val="3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мы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живём</w:t>
            </w:r>
          </w:p>
        </w:tc>
        <w:tc>
          <w:tcPr>
            <w:tcW w:w="2709" w:type="pct"/>
            <w:vMerge w:val="restart"/>
          </w:tcPr>
          <w:p w14:paraId="05042CFD" w14:textId="77777777" w:rsidR="0041666A" w:rsidRPr="003F486A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Отличие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дела.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Социальное</w:t>
            </w: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проектирование.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Старт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социального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Отношения, ценности 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нормы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социальном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проекте.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proofErr w:type="spellStart"/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</w:t>
            </w:r>
            <w:proofErr w:type="spellEnd"/>
            <w:r w:rsidRPr="003F486A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proofErr w:type="spellStart"/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тирование</w:t>
            </w:r>
            <w:proofErr w:type="spellEnd"/>
            <w:r w:rsidRPr="003F486A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ценности.</w:t>
            </w:r>
            <w:r w:rsidRPr="003F486A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Проектирование</w:t>
            </w:r>
            <w:r w:rsidRPr="003F486A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способов</w:t>
            </w:r>
            <w:r w:rsidRPr="003F486A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деятельности.</w:t>
            </w:r>
            <w:r w:rsidRPr="003F486A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Мероприятия</w:t>
            </w:r>
            <w:r w:rsidRPr="003F486A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3F486A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507" w:type="pct"/>
            <w:gridSpan w:val="2"/>
          </w:tcPr>
          <w:p w14:paraId="0C3E9DCF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1B0E2612" w14:textId="77777777" w:rsidTr="0041666A">
        <w:trPr>
          <w:trHeight w:val="556"/>
        </w:trPr>
        <w:tc>
          <w:tcPr>
            <w:tcW w:w="242" w:type="pct"/>
          </w:tcPr>
          <w:p w14:paraId="74507A27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  <w:vAlign w:val="center"/>
          </w:tcPr>
          <w:p w14:paraId="4E6B0E7F" w14:textId="77777777" w:rsidR="0041666A" w:rsidRPr="003F486A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3F486A">
              <w:rPr>
                <w:rFonts w:ascii="Times New Roman" w:hAnsi="Times New Roman" w:cs="Times New Roman"/>
              </w:rPr>
              <w:t>Волонтерские</w:t>
            </w:r>
            <w:proofErr w:type="spellEnd"/>
            <w:r w:rsidRPr="003F48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486A">
              <w:rPr>
                <w:rFonts w:ascii="Times New Roman" w:hAnsi="Times New Roman" w:cs="Times New Roman"/>
              </w:rPr>
              <w:t>проекты</w:t>
            </w:r>
            <w:proofErr w:type="spellEnd"/>
            <w:r w:rsidRPr="003F486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F486A">
              <w:rPr>
                <w:rFonts w:ascii="Times New Roman" w:hAnsi="Times New Roman" w:cs="Times New Roman"/>
              </w:rPr>
              <w:t>сообщества</w:t>
            </w:r>
            <w:proofErr w:type="spellEnd"/>
          </w:p>
        </w:tc>
        <w:tc>
          <w:tcPr>
            <w:tcW w:w="2709" w:type="pct"/>
            <w:vMerge/>
          </w:tcPr>
          <w:p w14:paraId="7C18005D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507" w:type="pct"/>
            <w:gridSpan w:val="2"/>
          </w:tcPr>
          <w:p w14:paraId="3FD2F502" w14:textId="77777777" w:rsidR="0041666A" w:rsidRPr="003F486A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5C15D81D" w14:textId="77777777" w:rsidTr="0041666A">
        <w:trPr>
          <w:trHeight w:val="539"/>
        </w:trPr>
        <w:tc>
          <w:tcPr>
            <w:tcW w:w="242" w:type="pct"/>
          </w:tcPr>
          <w:p w14:paraId="08D739F0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  <w:vAlign w:val="center"/>
          </w:tcPr>
          <w:p w14:paraId="43D664E9" w14:textId="77777777" w:rsidR="0041666A" w:rsidRPr="003F486A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</w:rPr>
            </w:pPr>
            <w:proofErr w:type="spellStart"/>
            <w:r w:rsidRPr="003F486A">
              <w:rPr>
                <w:rFonts w:ascii="Times New Roman" w:hAnsi="Times New Roman" w:cs="Times New Roman"/>
              </w:rPr>
              <w:t>Учимся</w:t>
            </w:r>
            <w:proofErr w:type="spellEnd"/>
            <w:r w:rsidRPr="003F48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486A">
              <w:rPr>
                <w:rFonts w:ascii="Times New Roman" w:hAnsi="Times New Roman" w:cs="Times New Roman"/>
              </w:rPr>
              <w:t>анализировать</w:t>
            </w:r>
            <w:proofErr w:type="spellEnd"/>
            <w:r w:rsidRPr="003F48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486A">
              <w:rPr>
                <w:rFonts w:ascii="Times New Roman" w:hAnsi="Times New Roman" w:cs="Times New Roman"/>
              </w:rPr>
              <w:t>проекты</w:t>
            </w:r>
            <w:proofErr w:type="spellEnd"/>
          </w:p>
        </w:tc>
        <w:tc>
          <w:tcPr>
            <w:tcW w:w="2709" w:type="pct"/>
            <w:vMerge w:val="restart"/>
          </w:tcPr>
          <w:p w14:paraId="12EA0561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Социальный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</w:t>
            </w: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«Дети одного Солнца»</w:t>
            </w:r>
            <w:r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Проблема.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Цель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Задачи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Результаты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507" w:type="pct"/>
            <w:gridSpan w:val="2"/>
          </w:tcPr>
          <w:p w14:paraId="36DD1FB3" w14:textId="77777777" w:rsidR="0041666A" w:rsidRPr="0096133D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7A15342F" w14:textId="77777777" w:rsidTr="0041666A">
        <w:trPr>
          <w:trHeight w:val="663"/>
        </w:trPr>
        <w:tc>
          <w:tcPr>
            <w:tcW w:w="242" w:type="pct"/>
          </w:tcPr>
          <w:p w14:paraId="4D10B251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1495A8D7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Анализируем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проекты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сверстников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</w:p>
        </w:tc>
        <w:tc>
          <w:tcPr>
            <w:tcW w:w="2709" w:type="pct"/>
            <w:vMerge/>
          </w:tcPr>
          <w:p w14:paraId="4C7B0AA9" w14:textId="77777777" w:rsidR="0041666A" w:rsidRPr="00DA3D29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7" w:type="pct"/>
            <w:gridSpan w:val="2"/>
          </w:tcPr>
          <w:p w14:paraId="2754C4F8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078D3006" w14:textId="77777777" w:rsidTr="0041666A">
        <w:trPr>
          <w:trHeight w:val="1353"/>
        </w:trPr>
        <w:tc>
          <w:tcPr>
            <w:tcW w:w="242" w:type="pct"/>
          </w:tcPr>
          <w:p w14:paraId="1A7FE3F7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37593BFE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элемент проекта 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тип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деятельности</w:t>
            </w:r>
          </w:p>
        </w:tc>
        <w:tc>
          <w:tcPr>
            <w:tcW w:w="2709" w:type="pct"/>
            <w:tcBorders>
              <w:right w:val="single" w:sz="4" w:space="0" w:color="auto"/>
            </w:tcBorders>
          </w:tcPr>
          <w:p w14:paraId="755F6120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Цель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фундаментальные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прикладные.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Монодисциплинарные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междисциплинарные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Гипотеза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метод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Способ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методика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</w:t>
            </w:r>
          </w:p>
        </w:tc>
        <w:tc>
          <w:tcPr>
            <w:tcW w:w="507" w:type="pct"/>
            <w:gridSpan w:val="2"/>
            <w:tcBorders>
              <w:left w:val="single" w:sz="4" w:space="0" w:color="auto"/>
            </w:tcBorders>
          </w:tcPr>
          <w:p w14:paraId="671E115E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42BBB934" w14:textId="77777777" w:rsidTr="0041666A">
        <w:trPr>
          <w:trHeight w:val="653"/>
        </w:trPr>
        <w:tc>
          <w:tcPr>
            <w:tcW w:w="242" w:type="pct"/>
          </w:tcPr>
          <w:p w14:paraId="4E7806BC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jc w:val="center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6DA728BF" w14:textId="77777777" w:rsidR="0041666A" w:rsidRPr="0096133D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96133D">
              <w:rPr>
                <w:rFonts w:ascii="Times New Roman" w:hAnsi="Times New Roman" w:cs="Times New Roman"/>
                <w:lang w:val="ru-RU"/>
              </w:rPr>
              <w:t>Практическая работа «Выдвижение проектной идеи»</w:t>
            </w:r>
          </w:p>
        </w:tc>
        <w:tc>
          <w:tcPr>
            <w:tcW w:w="2709" w:type="pct"/>
            <w:tcBorders>
              <w:right w:val="single" w:sz="4" w:space="0" w:color="auto"/>
            </w:tcBorders>
          </w:tcPr>
          <w:p w14:paraId="40D3080B" w14:textId="77777777" w:rsidR="0041666A" w:rsidRPr="0096133D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507" w:type="pct"/>
            <w:gridSpan w:val="2"/>
            <w:tcBorders>
              <w:left w:val="single" w:sz="4" w:space="0" w:color="auto"/>
            </w:tcBorders>
          </w:tcPr>
          <w:p w14:paraId="7AE8741F" w14:textId="77777777" w:rsidR="0041666A" w:rsidRPr="0096133D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2454BB30" w14:textId="77777777" w:rsidTr="0041666A">
        <w:trPr>
          <w:trHeight w:val="375"/>
        </w:trPr>
        <w:tc>
          <w:tcPr>
            <w:tcW w:w="4493" w:type="pct"/>
            <w:gridSpan w:val="3"/>
            <w:tcBorders>
              <w:right w:val="single" w:sz="4" w:space="0" w:color="auto"/>
            </w:tcBorders>
          </w:tcPr>
          <w:p w14:paraId="36BCE81E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5"/>
                <w:w w:val="105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21F1F"/>
                <w:spacing w:val="15"/>
                <w:w w:val="105"/>
                <w:lang w:val="ru-RU"/>
              </w:rPr>
              <w:t>2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.</w:t>
            </w:r>
            <w:r w:rsidRPr="00BE7A7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E7A7A">
              <w:rPr>
                <w:rFonts w:ascii="Times New Roman" w:hAnsi="Times New Roman" w:cs="Times New Roman"/>
                <w:b/>
              </w:rPr>
              <w:t>Самоопределение</w:t>
            </w:r>
            <w:proofErr w:type="spellEnd"/>
          </w:p>
        </w:tc>
        <w:tc>
          <w:tcPr>
            <w:tcW w:w="10" w:type="pct"/>
            <w:tcBorders>
              <w:left w:val="single" w:sz="4" w:space="0" w:color="auto"/>
              <w:right w:val="single" w:sz="4" w:space="0" w:color="auto"/>
            </w:tcBorders>
          </w:tcPr>
          <w:p w14:paraId="082193C7" w14:textId="77777777" w:rsidR="0041666A" w:rsidRPr="00815C3F" w:rsidRDefault="0041666A" w:rsidP="00B049F1">
            <w:pPr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</w:tcPr>
          <w:p w14:paraId="0B2EFAB5" w14:textId="77777777" w:rsidR="0041666A" w:rsidRPr="004B0B47" w:rsidRDefault="0041666A" w:rsidP="00B049F1">
            <w:pPr>
              <w:jc w:val="center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6</w:t>
            </w:r>
          </w:p>
        </w:tc>
      </w:tr>
      <w:tr w:rsidR="0041666A" w:rsidRPr="00815C3F" w14:paraId="4F37B415" w14:textId="77777777" w:rsidTr="0041666A">
        <w:trPr>
          <w:trHeight w:val="1392"/>
        </w:trPr>
        <w:tc>
          <w:tcPr>
            <w:tcW w:w="242" w:type="pct"/>
          </w:tcPr>
          <w:p w14:paraId="619DD436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7EE30929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технологии: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выбираем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сферы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деятельности</w:t>
            </w:r>
          </w:p>
        </w:tc>
        <w:tc>
          <w:tcPr>
            <w:tcW w:w="2709" w:type="pct"/>
          </w:tcPr>
          <w:p w14:paraId="66E35929" w14:textId="0F5AA680" w:rsidR="0041666A" w:rsidRPr="0096133D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Приоритетные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направления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развития: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транспорт,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связь,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новые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материалы,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здоровое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питание,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агробиотехнологии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«умные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дома»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и «умные города»</w:t>
            </w:r>
          </w:p>
        </w:tc>
        <w:tc>
          <w:tcPr>
            <w:tcW w:w="507" w:type="pct"/>
            <w:gridSpan w:val="2"/>
            <w:tcBorders>
              <w:right w:val="single" w:sz="4" w:space="0" w:color="auto"/>
            </w:tcBorders>
          </w:tcPr>
          <w:p w14:paraId="3AE0700F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3D168FDC" w14:textId="77777777" w:rsidTr="0041666A">
        <w:trPr>
          <w:trHeight w:val="695"/>
        </w:trPr>
        <w:tc>
          <w:tcPr>
            <w:tcW w:w="242" w:type="pct"/>
          </w:tcPr>
          <w:p w14:paraId="27047228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709C2AEA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Создаём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элементы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образа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будущего:</w:t>
            </w:r>
            <w:r w:rsidRPr="00815C3F">
              <w:rPr>
                <w:rFonts w:ascii="Times New Roman" w:hAnsi="Times New Roman" w:cs="Times New Roman"/>
                <w:color w:val="221F1F"/>
                <w:spacing w:val="2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что</w:t>
            </w:r>
            <w:r w:rsidRPr="00815C3F">
              <w:rPr>
                <w:rFonts w:ascii="Times New Roman" w:hAnsi="Times New Roman" w:cs="Times New Roman"/>
                <w:color w:val="221F1F"/>
                <w:spacing w:val="-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хотим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изменить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своим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проектом</w:t>
            </w:r>
          </w:p>
        </w:tc>
        <w:tc>
          <w:tcPr>
            <w:tcW w:w="2709" w:type="pct"/>
          </w:tcPr>
          <w:p w14:paraId="322750AA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Позитивный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себя</w:t>
            </w:r>
            <w:r w:rsidRPr="00815C3F">
              <w:rPr>
                <w:rFonts w:ascii="Times New Roman" w:hAnsi="Times New Roman" w:cs="Times New Roman"/>
                <w:color w:val="221F1F"/>
                <w:spacing w:val="-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других. 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Понятие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качества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жизни</w:t>
            </w:r>
            <w:proofErr w:type="spellEnd"/>
          </w:p>
        </w:tc>
        <w:tc>
          <w:tcPr>
            <w:tcW w:w="507" w:type="pct"/>
            <w:gridSpan w:val="2"/>
          </w:tcPr>
          <w:p w14:paraId="294E54C3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5DD7739A" w14:textId="77777777" w:rsidTr="0041666A">
        <w:trPr>
          <w:trHeight w:val="981"/>
        </w:trPr>
        <w:tc>
          <w:tcPr>
            <w:tcW w:w="242" w:type="pct"/>
          </w:tcPr>
          <w:p w14:paraId="2599CEA7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1899AD72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Формируем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проблемам: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препятствие</w:t>
            </w:r>
            <w:r w:rsidRPr="00815C3F">
              <w:rPr>
                <w:rFonts w:ascii="Times New Roman" w:hAnsi="Times New Roman" w:cs="Times New Roman"/>
                <w:color w:val="221F1F"/>
                <w:spacing w:val="1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или</w:t>
            </w:r>
            <w:r w:rsidRPr="00815C3F">
              <w:rPr>
                <w:rFonts w:ascii="Times New Roman" w:hAnsi="Times New Roman" w:cs="Times New Roman"/>
                <w:color w:val="221F1F"/>
                <w:spacing w:val="1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побуждение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действию?</w:t>
            </w:r>
          </w:p>
        </w:tc>
        <w:tc>
          <w:tcPr>
            <w:tcW w:w="2709" w:type="pct"/>
            <w:vMerge w:val="restart"/>
          </w:tcPr>
          <w:p w14:paraId="5A9F9A8C" w14:textId="77777777" w:rsidR="0041666A" w:rsidRPr="00AE538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практические,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научные,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мировоззренческие.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глобальные,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национальные,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региональные,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локальные.</w:t>
            </w: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Комплексные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ы</w:t>
            </w:r>
          </w:p>
        </w:tc>
        <w:tc>
          <w:tcPr>
            <w:tcW w:w="507" w:type="pct"/>
            <w:gridSpan w:val="2"/>
          </w:tcPr>
          <w:p w14:paraId="37F8C62D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45FD9EA5" w14:textId="77777777" w:rsidTr="0041666A">
        <w:trPr>
          <w:trHeight w:val="555"/>
        </w:trPr>
        <w:tc>
          <w:tcPr>
            <w:tcW w:w="242" w:type="pct"/>
          </w:tcPr>
          <w:p w14:paraId="2D7AD12F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5BB7C3AD" w14:textId="77777777" w:rsidR="0041666A" w:rsidRPr="00AE5388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Знакомимся с проектными движениями</w:t>
            </w:r>
          </w:p>
        </w:tc>
        <w:tc>
          <w:tcPr>
            <w:tcW w:w="2709" w:type="pct"/>
            <w:vMerge/>
          </w:tcPr>
          <w:p w14:paraId="33DAA841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507" w:type="pct"/>
            <w:gridSpan w:val="2"/>
          </w:tcPr>
          <w:p w14:paraId="6675885F" w14:textId="77777777" w:rsidR="0041666A" w:rsidRPr="00AE5388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712AAB00" w14:textId="77777777" w:rsidTr="0041666A">
        <w:trPr>
          <w:trHeight w:val="411"/>
        </w:trPr>
        <w:tc>
          <w:tcPr>
            <w:tcW w:w="242" w:type="pct"/>
          </w:tcPr>
          <w:p w14:paraId="2DBBFCA1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1FD77A6A" w14:textId="77777777" w:rsidR="0041666A" w:rsidRPr="0096133D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Первичное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самоопределение.</w:t>
            </w:r>
            <w:r w:rsidRPr="00815C3F">
              <w:rPr>
                <w:rFonts w:ascii="Times New Roman" w:hAnsi="Times New Roman" w:cs="Times New Roman"/>
                <w:color w:val="221F1F"/>
                <w:spacing w:val="2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Обоснование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актуальности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темы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96133D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или</w:t>
            </w: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96133D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</w:t>
            </w:r>
          </w:p>
        </w:tc>
        <w:tc>
          <w:tcPr>
            <w:tcW w:w="2709" w:type="pct"/>
            <w:vMerge w:val="restart"/>
          </w:tcPr>
          <w:p w14:paraId="28800AC1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Варианты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самоопределения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выборе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темы: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актуальность,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желание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осуществить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изменения,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стремление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обеспечить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развитие,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получение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новых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знаний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др.</w:t>
            </w:r>
          </w:p>
        </w:tc>
        <w:tc>
          <w:tcPr>
            <w:tcW w:w="507" w:type="pct"/>
            <w:gridSpan w:val="2"/>
          </w:tcPr>
          <w:p w14:paraId="53294436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0B6E6567" w14:textId="77777777" w:rsidTr="0041666A">
        <w:trPr>
          <w:trHeight w:val="411"/>
        </w:trPr>
        <w:tc>
          <w:tcPr>
            <w:tcW w:w="242" w:type="pct"/>
          </w:tcPr>
          <w:p w14:paraId="0CEF019C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  <w:vAlign w:val="center"/>
          </w:tcPr>
          <w:p w14:paraId="481D72A5" w14:textId="77777777" w:rsidR="0041666A" w:rsidRPr="00AE5388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AE5388">
              <w:rPr>
                <w:rFonts w:ascii="Times New Roman" w:hAnsi="Times New Roman" w:cs="Times New Roman"/>
                <w:lang w:val="ru-RU"/>
              </w:rPr>
              <w:t>Практическая работа «Обоснование актуальности темы»</w:t>
            </w:r>
          </w:p>
        </w:tc>
        <w:tc>
          <w:tcPr>
            <w:tcW w:w="2709" w:type="pct"/>
            <w:vMerge/>
          </w:tcPr>
          <w:p w14:paraId="2CC40DE4" w14:textId="77777777" w:rsidR="0041666A" w:rsidRPr="00AE538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507" w:type="pct"/>
            <w:gridSpan w:val="2"/>
          </w:tcPr>
          <w:p w14:paraId="7855B785" w14:textId="77777777" w:rsidR="0041666A" w:rsidRPr="00AE5388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50FEF80C" w14:textId="77777777" w:rsidTr="0041666A">
        <w:trPr>
          <w:trHeight w:val="251"/>
        </w:trPr>
        <w:tc>
          <w:tcPr>
            <w:tcW w:w="4493" w:type="pct"/>
            <w:gridSpan w:val="3"/>
          </w:tcPr>
          <w:p w14:paraId="2534CC1A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ind w:left="141" w:right="94"/>
              <w:jc w:val="center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Модуль3.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Замысел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проекта</w:t>
            </w:r>
            <w:proofErr w:type="spellEnd"/>
          </w:p>
        </w:tc>
        <w:tc>
          <w:tcPr>
            <w:tcW w:w="507" w:type="pct"/>
            <w:gridSpan w:val="2"/>
          </w:tcPr>
          <w:p w14:paraId="7586D74F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ind w:left="141" w:right="94"/>
              <w:jc w:val="center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  <w:t>8</w:t>
            </w:r>
          </w:p>
        </w:tc>
      </w:tr>
      <w:tr w:rsidR="0041666A" w:rsidRPr="00815C3F" w14:paraId="5C6EB16D" w14:textId="77777777" w:rsidTr="0041666A">
        <w:trPr>
          <w:trHeight w:val="876"/>
        </w:trPr>
        <w:tc>
          <w:tcPr>
            <w:tcW w:w="242" w:type="pct"/>
          </w:tcPr>
          <w:p w14:paraId="607EB20F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  <w:vAlign w:val="center"/>
          </w:tcPr>
          <w:p w14:paraId="7781D126" w14:textId="77777777" w:rsidR="0041666A" w:rsidRPr="0035018A" w:rsidRDefault="0041666A" w:rsidP="00B049F1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35018A">
              <w:rPr>
                <w:rFonts w:ascii="Times New Roman" w:hAnsi="Times New Roman" w:cs="Times New Roman"/>
                <w:lang w:val="ru-RU"/>
              </w:rPr>
              <w:t>Исследование как элемент проекта и как тип деятельности</w:t>
            </w:r>
          </w:p>
        </w:tc>
        <w:tc>
          <w:tcPr>
            <w:tcW w:w="2709" w:type="pct"/>
            <w:vMerge w:val="restart"/>
          </w:tcPr>
          <w:p w14:paraId="4A4187A1" w14:textId="77777777" w:rsidR="0041666A" w:rsidRPr="00E61CE0" w:rsidRDefault="0041666A" w:rsidP="00B049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61CE0">
              <w:rPr>
                <w:rFonts w:ascii="Times New Roman" w:hAnsi="Times New Roman" w:cs="Times New Roman"/>
                <w:bCs/>
                <w:iCs/>
                <w:lang w:val="ru-RU"/>
              </w:rPr>
              <w:t xml:space="preserve">Исследование как элемент проекта и как тип деятельности. </w:t>
            </w:r>
            <w:r w:rsidRPr="00E61CE0">
              <w:rPr>
                <w:rFonts w:ascii="Times New Roman" w:hAnsi="Times New Roman" w:cs="Times New Roman"/>
                <w:lang w:val="ru-RU"/>
              </w:rPr>
              <w:t xml:space="preserve">Цель и результат исследования. Исследования фундаментальные и прикладные. </w:t>
            </w:r>
            <w:proofErr w:type="spellStart"/>
            <w:r w:rsidRPr="00E61CE0">
              <w:rPr>
                <w:rFonts w:ascii="Times New Roman" w:hAnsi="Times New Roman" w:cs="Times New Roman"/>
                <w:lang w:val="ru-RU"/>
              </w:rPr>
              <w:t>Монодисциплинарные</w:t>
            </w:r>
            <w:proofErr w:type="spellEnd"/>
            <w:r w:rsidRPr="00E61CE0">
              <w:rPr>
                <w:rFonts w:ascii="Times New Roman" w:hAnsi="Times New Roman" w:cs="Times New Roman"/>
                <w:lang w:val="ru-RU"/>
              </w:rPr>
              <w:t xml:space="preserve"> и междисциплинарные исследования. Гипотеза и метод исследования. Способ и методика исследования. Социологический опрос как метод исследования. Использование опроса при проектировании и реализации проекта. </w:t>
            </w:r>
          </w:p>
        </w:tc>
        <w:tc>
          <w:tcPr>
            <w:tcW w:w="507" w:type="pct"/>
            <w:gridSpan w:val="2"/>
          </w:tcPr>
          <w:p w14:paraId="4EFD09D3" w14:textId="77777777" w:rsidR="0041666A" w:rsidRPr="0035018A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045DD6B8" w14:textId="77777777" w:rsidTr="0041666A">
        <w:trPr>
          <w:trHeight w:val="1876"/>
        </w:trPr>
        <w:tc>
          <w:tcPr>
            <w:tcW w:w="242" w:type="pct"/>
          </w:tcPr>
          <w:p w14:paraId="1D999145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  <w:vAlign w:val="center"/>
          </w:tcPr>
          <w:p w14:paraId="2766C269" w14:textId="77777777" w:rsidR="0041666A" w:rsidRPr="0035018A" w:rsidRDefault="0041666A" w:rsidP="00B049F1">
            <w:pPr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</w:rPr>
            </w:pPr>
            <w:proofErr w:type="spellStart"/>
            <w:r w:rsidRPr="0035018A">
              <w:rPr>
                <w:rFonts w:ascii="Times New Roman" w:hAnsi="Times New Roman" w:cs="Times New Roman"/>
              </w:rPr>
              <w:t>Практическая</w:t>
            </w:r>
            <w:proofErr w:type="spellEnd"/>
            <w:r w:rsidRPr="003501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18A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35018A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5018A">
              <w:rPr>
                <w:rFonts w:ascii="Times New Roman" w:hAnsi="Times New Roman" w:cs="Times New Roman"/>
              </w:rPr>
              <w:t>Составление</w:t>
            </w:r>
            <w:proofErr w:type="spellEnd"/>
            <w:r w:rsidRPr="003501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18A">
              <w:rPr>
                <w:rFonts w:ascii="Times New Roman" w:hAnsi="Times New Roman" w:cs="Times New Roman"/>
              </w:rPr>
              <w:t>опроса</w:t>
            </w:r>
            <w:proofErr w:type="spellEnd"/>
            <w:r w:rsidRPr="0035018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09" w:type="pct"/>
            <w:vMerge/>
          </w:tcPr>
          <w:p w14:paraId="2C3CEE6B" w14:textId="77777777" w:rsidR="0041666A" w:rsidRPr="0035018A" w:rsidRDefault="0041666A" w:rsidP="00B049F1">
            <w:pPr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507" w:type="pct"/>
            <w:gridSpan w:val="2"/>
          </w:tcPr>
          <w:p w14:paraId="38934228" w14:textId="77777777" w:rsidR="0041666A" w:rsidRPr="0035018A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5172A387" w14:textId="77777777" w:rsidTr="0041666A">
        <w:trPr>
          <w:trHeight w:val="924"/>
        </w:trPr>
        <w:tc>
          <w:tcPr>
            <w:tcW w:w="242" w:type="pct"/>
          </w:tcPr>
          <w:p w14:paraId="1F0310AF" w14:textId="77777777" w:rsidR="0041666A" w:rsidRPr="0035018A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53A3DA1F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«проблема»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«позиция»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осуществлении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проектирования</w:t>
            </w:r>
          </w:p>
        </w:tc>
        <w:tc>
          <w:tcPr>
            <w:tcW w:w="2709" w:type="pct"/>
          </w:tcPr>
          <w:p w14:paraId="4FF3BB37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Проблемная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ситуация.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Позиции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конструктора,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учёного,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управленца,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финансиста</w:t>
            </w:r>
          </w:p>
        </w:tc>
        <w:tc>
          <w:tcPr>
            <w:tcW w:w="507" w:type="pct"/>
            <w:gridSpan w:val="2"/>
          </w:tcPr>
          <w:p w14:paraId="546212A8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68D8EB28" w14:textId="77777777" w:rsidTr="0041666A">
        <w:trPr>
          <w:trHeight w:val="270"/>
        </w:trPr>
        <w:tc>
          <w:tcPr>
            <w:tcW w:w="242" w:type="pct"/>
          </w:tcPr>
          <w:p w14:paraId="35F84C7B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119AEDBE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Формулирование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цели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проекта</w:t>
            </w:r>
            <w:proofErr w:type="spellEnd"/>
          </w:p>
        </w:tc>
        <w:tc>
          <w:tcPr>
            <w:tcW w:w="2709" w:type="pct"/>
          </w:tcPr>
          <w:p w14:paraId="7F9F4A71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ценности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Личное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2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ситуации.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Соотнесение</w:t>
            </w:r>
            <w:r w:rsidRPr="00815C3F">
              <w:rPr>
                <w:rFonts w:ascii="Times New Roman" w:hAnsi="Times New Roman" w:cs="Times New Roman"/>
                <w:color w:val="221F1F"/>
                <w:spacing w:val="-4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spacing w:val="-1"/>
                <w:w w:val="115"/>
                <w:lang w:val="ru-RU"/>
              </w:rPr>
              <w:t>прогноза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идеала.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Постановка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-4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26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принятие</w:t>
            </w:r>
            <w:r w:rsidRPr="00815C3F">
              <w:rPr>
                <w:rFonts w:ascii="Times New Roman" w:hAnsi="Times New Roman" w:cs="Times New Roman"/>
                <w:color w:val="221F1F"/>
                <w:spacing w:val="27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цели.</w:t>
            </w:r>
            <w:r w:rsidRPr="00815C3F">
              <w:rPr>
                <w:rFonts w:ascii="Times New Roman" w:hAnsi="Times New Roman" w:cs="Times New Roman"/>
                <w:color w:val="221F1F"/>
                <w:spacing w:val="27"/>
                <w:w w:val="115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Заказчик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проекта</w:t>
            </w:r>
            <w:proofErr w:type="spellEnd"/>
          </w:p>
        </w:tc>
        <w:tc>
          <w:tcPr>
            <w:tcW w:w="507" w:type="pct"/>
            <w:gridSpan w:val="2"/>
          </w:tcPr>
          <w:p w14:paraId="1CF7C8A4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127DF5D5" w14:textId="77777777" w:rsidTr="0041666A">
        <w:trPr>
          <w:trHeight w:val="694"/>
        </w:trPr>
        <w:tc>
          <w:tcPr>
            <w:tcW w:w="242" w:type="pct"/>
          </w:tcPr>
          <w:p w14:paraId="64C2447B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0BCA128E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Целеполагание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постановка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</w:p>
        </w:tc>
        <w:tc>
          <w:tcPr>
            <w:tcW w:w="2709" w:type="pct"/>
            <w:vMerge w:val="restart"/>
          </w:tcPr>
          <w:p w14:paraId="62368C54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Перевод</w:t>
            </w:r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задачи.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имеющихся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отсутствующих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знаний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ресурсов</w:t>
            </w:r>
          </w:p>
        </w:tc>
        <w:tc>
          <w:tcPr>
            <w:tcW w:w="507" w:type="pct"/>
            <w:gridSpan w:val="2"/>
          </w:tcPr>
          <w:p w14:paraId="61B25BF0" w14:textId="77777777" w:rsidR="0041666A" w:rsidRPr="00E61CE0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446C6D21" w14:textId="77777777" w:rsidTr="0041666A">
        <w:trPr>
          <w:trHeight w:val="659"/>
        </w:trPr>
        <w:tc>
          <w:tcPr>
            <w:tcW w:w="242" w:type="pct"/>
          </w:tcPr>
          <w:p w14:paraId="054CB896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6B51FB8D" w14:textId="77777777" w:rsidR="0041666A" w:rsidRPr="00E61CE0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Прогнозирование результатов</w:t>
            </w:r>
            <w:r w:rsidRPr="00815C3F">
              <w:rPr>
                <w:rFonts w:ascii="Times New Roman" w:hAnsi="Times New Roman" w:cs="Times New Roman"/>
                <w:color w:val="221F1F"/>
                <w:spacing w:val="4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2709" w:type="pct"/>
            <w:vMerge/>
          </w:tcPr>
          <w:p w14:paraId="432C3EBE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507" w:type="pct"/>
            <w:gridSpan w:val="2"/>
          </w:tcPr>
          <w:p w14:paraId="136FD5DE" w14:textId="77777777" w:rsidR="0041666A" w:rsidRPr="00E61CE0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7D85BFA5" w14:textId="77777777" w:rsidTr="0041666A">
        <w:trPr>
          <w:trHeight w:val="806"/>
        </w:trPr>
        <w:tc>
          <w:tcPr>
            <w:tcW w:w="242" w:type="pct"/>
          </w:tcPr>
          <w:p w14:paraId="0EA36FC5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2F0397CF" w14:textId="77777777" w:rsidR="0041666A" w:rsidRPr="00E61CE0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Роль акции в реализации проекта</w:t>
            </w:r>
          </w:p>
        </w:tc>
        <w:tc>
          <w:tcPr>
            <w:tcW w:w="2709" w:type="pct"/>
            <w:vMerge w:val="restart"/>
          </w:tcPr>
          <w:p w14:paraId="37E39F5D" w14:textId="77777777" w:rsidR="0041666A" w:rsidRPr="00E61CE0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Информационный ресурс. Объективность информации. Экспертное зна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ние.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Совпадающие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различающиеся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позиции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.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Выявление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оснований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расхождения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6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мнений</w:t>
            </w:r>
            <w:proofErr w:type="spellEnd"/>
          </w:p>
        </w:tc>
        <w:tc>
          <w:tcPr>
            <w:tcW w:w="507" w:type="pct"/>
            <w:gridSpan w:val="2"/>
          </w:tcPr>
          <w:p w14:paraId="32659159" w14:textId="77777777" w:rsidR="0041666A" w:rsidRPr="00E61CE0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733B0D99" w14:textId="77777777" w:rsidTr="0041666A">
        <w:trPr>
          <w:trHeight w:val="805"/>
        </w:trPr>
        <w:tc>
          <w:tcPr>
            <w:tcW w:w="242" w:type="pct"/>
          </w:tcPr>
          <w:p w14:paraId="0F16259D" w14:textId="77777777" w:rsidR="0041666A" w:rsidRPr="00E61CE0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5FADB77F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Поиск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недостающей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информации,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её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обработка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анализ</w:t>
            </w:r>
          </w:p>
        </w:tc>
        <w:tc>
          <w:tcPr>
            <w:tcW w:w="2709" w:type="pct"/>
            <w:vMerge/>
          </w:tcPr>
          <w:p w14:paraId="26657D92" w14:textId="77777777" w:rsidR="0041666A" w:rsidRPr="00CA0D47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507" w:type="pct"/>
            <w:gridSpan w:val="2"/>
          </w:tcPr>
          <w:p w14:paraId="1E8F1C3D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5FAF29BD" w14:textId="77777777" w:rsidTr="0041666A">
        <w:trPr>
          <w:trHeight w:val="338"/>
        </w:trPr>
        <w:tc>
          <w:tcPr>
            <w:tcW w:w="242" w:type="pct"/>
          </w:tcPr>
          <w:p w14:paraId="3B85A4B0" w14:textId="77777777" w:rsidR="0041666A" w:rsidRPr="0041666A" w:rsidRDefault="0041666A" w:rsidP="0041666A">
            <w:pPr>
              <w:tabs>
                <w:tab w:val="left" w:pos="851"/>
                <w:tab w:val="left" w:pos="993"/>
              </w:tabs>
              <w:rPr>
                <w:rFonts w:ascii="Times New Roman" w:hAnsi="Times New Roman"/>
                <w:b/>
                <w:color w:val="221F1F"/>
                <w:w w:val="105"/>
              </w:rPr>
            </w:pPr>
          </w:p>
        </w:tc>
        <w:tc>
          <w:tcPr>
            <w:tcW w:w="4251" w:type="pct"/>
            <w:gridSpan w:val="2"/>
          </w:tcPr>
          <w:p w14:paraId="110BC264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4.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Условия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</w:p>
        </w:tc>
        <w:tc>
          <w:tcPr>
            <w:tcW w:w="507" w:type="pct"/>
            <w:gridSpan w:val="2"/>
          </w:tcPr>
          <w:p w14:paraId="0B2D30A0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ind w:left="141" w:right="94"/>
              <w:jc w:val="center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  <w:t>9</w:t>
            </w:r>
          </w:p>
        </w:tc>
      </w:tr>
      <w:tr w:rsidR="0041666A" w:rsidRPr="00815C3F" w14:paraId="1599CB6C" w14:textId="77777777" w:rsidTr="0041666A">
        <w:trPr>
          <w:trHeight w:val="901"/>
        </w:trPr>
        <w:tc>
          <w:tcPr>
            <w:tcW w:w="242" w:type="pct"/>
          </w:tcPr>
          <w:p w14:paraId="5DE119AA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1FA27F14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действий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—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шаг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шагом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пути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2709" w:type="pct"/>
          </w:tcPr>
          <w:p w14:paraId="37F1E075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Основная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функция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Инструменты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Контрольные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точки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планируемых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работ</w:t>
            </w:r>
          </w:p>
        </w:tc>
        <w:tc>
          <w:tcPr>
            <w:tcW w:w="507" w:type="pct"/>
            <w:gridSpan w:val="2"/>
          </w:tcPr>
          <w:p w14:paraId="553CB933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4C7DEFFF" w14:textId="77777777" w:rsidTr="0041666A">
        <w:trPr>
          <w:trHeight w:val="886"/>
        </w:trPr>
        <w:tc>
          <w:tcPr>
            <w:tcW w:w="242" w:type="pct"/>
          </w:tcPr>
          <w:p w14:paraId="481DA54E" w14:textId="77777777" w:rsidR="0041666A" w:rsidRPr="00815C3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0"/>
              </w:rPr>
            </w:pPr>
          </w:p>
        </w:tc>
        <w:tc>
          <w:tcPr>
            <w:tcW w:w="1542" w:type="pct"/>
          </w:tcPr>
          <w:p w14:paraId="345B8E95" w14:textId="77777777" w:rsidR="0041666A" w:rsidRPr="004B0B47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4B0B47">
              <w:rPr>
                <w:rFonts w:ascii="Times New Roman" w:hAnsi="Times New Roman" w:cs="Times New Roman"/>
                <w:lang w:val="ru-RU"/>
              </w:rPr>
              <w:t>Практическая работа "Контрольные точки планируемых работ"</w:t>
            </w:r>
          </w:p>
        </w:tc>
        <w:tc>
          <w:tcPr>
            <w:tcW w:w="2709" w:type="pct"/>
          </w:tcPr>
          <w:p w14:paraId="3779BD86" w14:textId="77777777" w:rsidR="0041666A" w:rsidRPr="00A87B8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507" w:type="pct"/>
            <w:gridSpan w:val="2"/>
          </w:tcPr>
          <w:p w14:paraId="54689DE3" w14:textId="77777777" w:rsidR="0041666A" w:rsidRPr="00A87B8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7722B16F" w14:textId="77777777" w:rsidTr="0041666A">
        <w:trPr>
          <w:trHeight w:val="412"/>
        </w:trPr>
        <w:tc>
          <w:tcPr>
            <w:tcW w:w="242" w:type="pct"/>
          </w:tcPr>
          <w:p w14:paraId="166CDE02" w14:textId="77777777" w:rsidR="0041666A" w:rsidRPr="00A87B8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5"/>
              </w:rPr>
            </w:pPr>
          </w:p>
        </w:tc>
        <w:tc>
          <w:tcPr>
            <w:tcW w:w="1542" w:type="pct"/>
          </w:tcPr>
          <w:p w14:paraId="698DBA6E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финансирования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2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проекта</w:t>
            </w:r>
            <w:proofErr w:type="spellEnd"/>
          </w:p>
        </w:tc>
        <w:tc>
          <w:tcPr>
            <w:tcW w:w="2709" w:type="pct"/>
          </w:tcPr>
          <w:p w14:paraId="7D3607A4" w14:textId="77777777" w:rsidR="0041666A" w:rsidRPr="00555F38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2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бюджета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Собственные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средства.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Привлечённые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средства.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Источники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финансирования.</w:t>
            </w:r>
            <w:r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Венчурные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фонды. 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Кредитование</w:t>
            </w:r>
            <w:proofErr w:type="spellEnd"/>
          </w:p>
        </w:tc>
        <w:tc>
          <w:tcPr>
            <w:tcW w:w="507" w:type="pct"/>
            <w:gridSpan w:val="2"/>
          </w:tcPr>
          <w:p w14:paraId="1CD01E2F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</w:tr>
      <w:tr w:rsidR="0041666A" w:rsidRPr="00815C3F" w14:paraId="0C5B7353" w14:textId="77777777" w:rsidTr="0041666A">
        <w:trPr>
          <w:trHeight w:val="412"/>
        </w:trPr>
        <w:tc>
          <w:tcPr>
            <w:tcW w:w="242" w:type="pct"/>
          </w:tcPr>
          <w:p w14:paraId="08FDF0A7" w14:textId="77777777" w:rsidR="0041666A" w:rsidRPr="00A87B8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5"/>
              </w:rPr>
            </w:pPr>
          </w:p>
        </w:tc>
        <w:tc>
          <w:tcPr>
            <w:tcW w:w="1542" w:type="pct"/>
            <w:vAlign w:val="center"/>
          </w:tcPr>
          <w:p w14:paraId="1105FDEE" w14:textId="77777777" w:rsidR="0041666A" w:rsidRPr="004B0B47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5"/>
              </w:rPr>
            </w:pPr>
            <w:proofErr w:type="spellStart"/>
            <w:r w:rsidRPr="004B0B47">
              <w:rPr>
                <w:rFonts w:ascii="Times New Roman" w:hAnsi="Times New Roman" w:cs="Times New Roman"/>
              </w:rPr>
              <w:t>Подбор</w:t>
            </w:r>
            <w:proofErr w:type="spellEnd"/>
            <w:r w:rsidRPr="004B0B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0B47">
              <w:rPr>
                <w:rFonts w:ascii="Times New Roman" w:hAnsi="Times New Roman" w:cs="Times New Roman"/>
              </w:rPr>
              <w:t>необходимых</w:t>
            </w:r>
            <w:proofErr w:type="spellEnd"/>
            <w:r w:rsidRPr="004B0B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0B47">
              <w:rPr>
                <w:rFonts w:ascii="Times New Roman" w:hAnsi="Times New Roman" w:cs="Times New Roman"/>
              </w:rPr>
              <w:t>ресурсов</w:t>
            </w:r>
            <w:proofErr w:type="spellEnd"/>
          </w:p>
        </w:tc>
        <w:tc>
          <w:tcPr>
            <w:tcW w:w="2709" w:type="pct"/>
            <w:vMerge w:val="restart"/>
          </w:tcPr>
          <w:p w14:paraId="2DEB3CF9" w14:textId="77777777" w:rsidR="0041666A" w:rsidRPr="004B0B47" w:rsidRDefault="0041666A" w:rsidP="00B049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B0B47">
              <w:rPr>
                <w:rFonts w:ascii="Times New Roman" w:hAnsi="Times New Roman" w:cs="Times New Roman"/>
                <w:lang w:val="ru-RU"/>
              </w:rPr>
              <w:t>Подбор необходимых ресурсов. Поиск недостающей информации, ее обработка и анализ.</w:t>
            </w:r>
          </w:p>
          <w:p w14:paraId="348EE810" w14:textId="77777777" w:rsidR="0041666A" w:rsidRPr="004B0B47" w:rsidRDefault="0041666A" w:rsidP="00B049F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B0B47">
              <w:rPr>
                <w:rFonts w:ascii="Times New Roman" w:hAnsi="Times New Roman" w:cs="Times New Roman"/>
                <w:lang w:val="ru-RU"/>
              </w:rPr>
              <w:t>Инфраструктура. Базовый производственный процесс. Вспомогательные процессы и структуры.</w:t>
            </w:r>
          </w:p>
        </w:tc>
        <w:tc>
          <w:tcPr>
            <w:tcW w:w="507" w:type="pct"/>
            <w:gridSpan w:val="2"/>
          </w:tcPr>
          <w:p w14:paraId="69696BDA" w14:textId="77777777" w:rsidR="0041666A" w:rsidRPr="00A87B8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64097E53" w14:textId="77777777" w:rsidTr="0041666A">
        <w:trPr>
          <w:trHeight w:val="412"/>
        </w:trPr>
        <w:tc>
          <w:tcPr>
            <w:tcW w:w="242" w:type="pct"/>
          </w:tcPr>
          <w:p w14:paraId="2B63E48F" w14:textId="77777777" w:rsidR="0041666A" w:rsidRPr="00A87B8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5"/>
              </w:rPr>
            </w:pPr>
          </w:p>
        </w:tc>
        <w:tc>
          <w:tcPr>
            <w:tcW w:w="1542" w:type="pct"/>
            <w:vAlign w:val="center"/>
          </w:tcPr>
          <w:p w14:paraId="32441EA3" w14:textId="77777777" w:rsidR="0041666A" w:rsidRPr="004B0B47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5"/>
              </w:rPr>
            </w:pPr>
            <w:proofErr w:type="spellStart"/>
            <w:r w:rsidRPr="004B0B47">
              <w:rPr>
                <w:rFonts w:ascii="Times New Roman" w:hAnsi="Times New Roman" w:cs="Times New Roman"/>
              </w:rPr>
              <w:t>Информационный</w:t>
            </w:r>
            <w:proofErr w:type="spellEnd"/>
            <w:r w:rsidRPr="004B0B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0B47">
              <w:rPr>
                <w:rFonts w:ascii="Times New Roman" w:hAnsi="Times New Roman" w:cs="Times New Roman"/>
              </w:rPr>
              <w:t>ресурс</w:t>
            </w:r>
            <w:proofErr w:type="spellEnd"/>
          </w:p>
        </w:tc>
        <w:tc>
          <w:tcPr>
            <w:tcW w:w="2709" w:type="pct"/>
            <w:vMerge/>
          </w:tcPr>
          <w:p w14:paraId="7A582123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507" w:type="pct"/>
            <w:gridSpan w:val="2"/>
          </w:tcPr>
          <w:p w14:paraId="21FC3853" w14:textId="77777777" w:rsidR="0041666A" w:rsidRPr="00A87B8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07BD0DB1" w14:textId="77777777" w:rsidTr="0041666A">
        <w:trPr>
          <w:trHeight w:val="767"/>
        </w:trPr>
        <w:tc>
          <w:tcPr>
            <w:tcW w:w="242" w:type="pct"/>
          </w:tcPr>
          <w:p w14:paraId="5B401C81" w14:textId="77777777" w:rsidR="0041666A" w:rsidRPr="00A87B8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5"/>
              </w:rPr>
            </w:pPr>
          </w:p>
        </w:tc>
        <w:tc>
          <w:tcPr>
            <w:tcW w:w="1542" w:type="pct"/>
            <w:vAlign w:val="center"/>
          </w:tcPr>
          <w:p w14:paraId="45925F59" w14:textId="77777777" w:rsidR="0041666A" w:rsidRPr="004B0B47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lang w:val="ru-RU"/>
              </w:rPr>
            </w:pPr>
            <w:r w:rsidRPr="004B0B47">
              <w:rPr>
                <w:rFonts w:ascii="Times New Roman" w:hAnsi="Times New Roman" w:cs="Times New Roman"/>
                <w:lang w:val="ru-RU"/>
              </w:rPr>
              <w:t>Поиск недостающей информации, ее обработка и анализ</w:t>
            </w:r>
          </w:p>
        </w:tc>
        <w:tc>
          <w:tcPr>
            <w:tcW w:w="2709" w:type="pct"/>
            <w:vMerge/>
          </w:tcPr>
          <w:p w14:paraId="1B60B50C" w14:textId="77777777" w:rsidR="0041666A" w:rsidRPr="00A87B8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</w:p>
        </w:tc>
        <w:tc>
          <w:tcPr>
            <w:tcW w:w="507" w:type="pct"/>
            <w:gridSpan w:val="2"/>
          </w:tcPr>
          <w:p w14:paraId="680E4D6C" w14:textId="77777777" w:rsidR="0041666A" w:rsidRPr="00A87B8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66B15717" w14:textId="77777777" w:rsidTr="0041666A">
        <w:trPr>
          <w:trHeight w:val="412"/>
        </w:trPr>
        <w:tc>
          <w:tcPr>
            <w:tcW w:w="242" w:type="pct"/>
          </w:tcPr>
          <w:p w14:paraId="7AC2F087" w14:textId="77777777" w:rsidR="0041666A" w:rsidRPr="00A87B8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  <w:color w:val="221F1F"/>
                <w:w w:val="115"/>
              </w:rPr>
            </w:pPr>
          </w:p>
        </w:tc>
        <w:tc>
          <w:tcPr>
            <w:tcW w:w="1542" w:type="pct"/>
            <w:vAlign w:val="center"/>
          </w:tcPr>
          <w:p w14:paraId="239251D9" w14:textId="77777777" w:rsidR="0041666A" w:rsidRPr="004B0B47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</w:rPr>
            </w:pPr>
            <w:proofErr w:type="spellStart"/>
            <w:r w:rsidRPr="004B0B47">
              <w:rPr>
                <w:rFonts w:ascii="Times New Roman" w:hAnsi="Times New Roman" w:cs="Times New Roman"/>
              </w:rPr>
              <w:t>Вспомогательные</w:t>
            </w:r>
            <w:proofErr w:type="spellEnd"/>
            <w:r w:rsidRPr="004B0B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0B47">
              <w:rPr>
                <w:rFonts w:ascii="Times New Roman" w:hAnsi="Times New Roman" w:cs="Times New Roman"/>
              </w:rPr>
              <w:t>процессы</w:t>
            </w:r>
            <w:proofErr w:type="spellEnd"/>
            <w:r w:rsidRPr="004B0B4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B0B47">
              <w:rPr>
                <w:rFonts w:ascii="Times New Roman" w:hAnsi="Times New Roman" w:cs="Times New Roman"/>
              </w:rPr>
              <w:t>структуры</w:t>
            </w:r>
            <w:proofErr w:type="spellEnd"/>
            <w:r w:rsidRPr="004B0B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09" w:type="pct"/>
            <w:vMerge/>
          </w:tcPr>
          <w:p w14:paraId="3F5AAD67" w14:textId="77777777" w:rsidR="0041666A" w:rsidRPr="00A87B8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507" w:type="pct"/>
            <w:gridSpan w:val="2"/>
          </w:tcPr>
          <w:p w14:paraId="14BB0B68" w14:textId="77777777" w:rsidR="0041666A" w:rsidRPr="004B0B47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</w:tr>
      <w:tr w:rsidR="0041666A" w:rsidRPr="00815C3F" w14:paraId="7E801194" w14:textId="77777777" w:rsidTr="0041666A">
        <w:trPr>
          <w:trHeight w:val="978"/>
        </w:trPr>
        <w:tc>
          <w:tcPr>
            <w:tcW w:w="242" w:type="pct"/>
          </w:tcPr>
          <w:p w14:paraId="3C67040B" w14:textId="77777777" w:rsidR="0041666A" w:rsidRPr="00A87B8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</w:rPr>
            </w:pPr>
          </w:p>
        </w:tc>
        <w:tc>
          <w:tcPr>
            <w:tcW w:w="1542" w:type="pct"/>
          </w:tcPr>
          <w:p w14:paraId="5712E90B" w14:textId="77777777" w:rsidR="0041666A" w:rsidRPr="00815C3F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5"/>
              </w:rPr>
            </w:pPr>
            <w:proofErr w:type="spellStart"/>
            <w:r w:rsidRPr="00815C3F">
              <w:rPr>
                <w:rFonts w:ascii="Times New Roman" w:hAnsi="Times New Roman" w:cs="Times New Roman"/>
              </w:rPr>
              <w:t>Модели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управления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проектами</w:t>
            </w:r>
            <w:proofErr w:type="spellEnd"/>
          </w:p>
        </w:tc>
        <w:tc>
          <w:tcPr>
            <w:tcW w:w="2709" w:type="pct"/>
          </w:tcPr>
          <w:p w14:paraId="0B833D0A" w14:textId="77777777" w:rsidR="0041666A" w:rsidRPr="00815C3F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Контрольная точка. Ленточная диаграмма (карта </w:t>
            </w:r>
            <w:proofErr w:type="spellStart"/>
            <w:r w:rsidRPr="00815C3F">
              <w:rPr>
                <w:rFonts w:ascii="Times New Roman" w:hAnsi="Times New Roman" w:cs="Times New Roman"/>
                <w:lang w:val="ru-RU"/>
              </w:rPr>
              <w:t>Ганта</w:t>
            </w:r>
            <w:proofErr w:type="spellEnd"/>
            <w:r w:rsidRPr="00815C3F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Дорожная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карта</w:t>
            </w:r>
            <w:proofErr w:type="spellEnd"/>
          </w:p>
        </w:tc>
        <w:tc>
          <w:tcPr>
            <w:tcW w:w="507" w:type="pct"/>
            <w:gridSpan w:val="2"/>
          </w:tcPr>
          <w:p w14:paraId="44C96DA4" w14:textId="77777777" w:rsidR="0041666A" w:rsidRPr="00815C3F" w:rsidRDefault="0041666A" w:rsidP="00B049F1">
            <w:pPr>
              <w:jc w:val="center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</w:tr>
      <w:tr w:rsidR="0041666A" w:rsidRPr="00815C3F" w14:paraId="2D23BB54" w14:textId="77777777" w:rsidTr="0041666A">
        <w:trPr>
          <w:trHeight w:val="552"/>
        </w:trPr>
        <w:tc>
          <w:tcPr>
            <w:tcW w:w="242" w:type="pct"/>
          </w:tcPr>
          <w:p w14:paraId="122F5547" w14:textId="77777777" w:rsidR="0041666A" w:rsidRPr="00A87B8F" w:rsidRDefault="0041666A" w:rsidP="0041666A">
            <w:pPr>
              <w:pStyle w:val="a3"/>
              <w:numPr>
                <w:ilvl w:val="0"/>
                <w:numId w:val="2"/>
              </w:numPr>
              <w:tabs>
                <w:tab w:val="left" w:pos="851"/>
                <w:tab w:val="left" w:pos="993"/>
              </w:tabs>
              <w:spacing w:after="160" w:line="278" w:lineRule="auto"/>
              <w:rPr>
                <w:rFonts w:ascii="Times New Roman" w:hAnsi="Times New Roman"/>
              </w:rPr>
            </w:pPr>
          </w:p>
        </w:tc>
        <w:tc>
          <w:tcPr>
            <w:tcW w:w="1542" w:type="pct"/>
          </w:tcPr>
          <w:p w14:paraId="3CE737AB" w14:textId="77777777" w:rsidR="0041666A" w:rsidRPr="004B0B47" w:rsidRDefault="0041666A" w:rsidP="00B049F1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lang w:val="ru-RU"/>
              </w:rPr>
            </w:pPr>
            <w:r w:rsidRPr="004B0B47">
              <w:rPr>
                <w:rFonts w:ascii="Times New Roman" w:hAnsi="Times New Roman" w:cs="Times New Roman"/>
                <w:lang w:val="ru-RU"/>
              </w:rPr>
              <w:t>Индивидуальная практическая работа учащихся над проектом</w:t>
            </w:r>
          </w:p>
        </w:tc>
        <w:tc>
          <w:tcPr>
            <w:tcW w:w="2709" w:type="pct"/>
          </w:tcPr>
          <w:p w14:paraId="0D4F81C7" w14:textId="77777777" w:rsidR="0041666A" w:rsidRPr="004B0B47" w:rsidRDefault="0041666A" w:rsidP="00B049F1">
            <w:pPr>
              <w:spacing w:line="240" w:lineRule="auto"/>
              <w:ind w:left="141" w:right="9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7" w:type="pct"/>
            <w:gridSpan w:val="2"/>
          </w:tcPr>
          <w:p w14:paraId="3E325CED" w14:textId="77777777" w:rsidR="0041666A" w:rsidRPr="004B0B47" w:rsidRDefault="0041666A" w:rsidP="00B049F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</w:tbl>
    <w:p w14:paraId="4ED64714" w14:textId="77777777" w:rsidR="0041666A" w:rsidRDefault="0041666A" w:rsidP="0041666A">
      <w:pPr>
        <w:rPr>
          <w:rFonts w:ascii="Times New Roman" w:hAnsi="Times New Roman" w:cs="Times New Roman"/>
          <w:b/>
          <w:bCs/>
        </w:rPr>
      </w:pPr>
    </w:p>
    <w:p w14:paraId="4FD66E33" w14:textId="3A6D3605" w:rsidR="0041666A" w:rsidRDefault="0041666A" w:rsidP="004166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74826972"/>
      <w:proofErr w:type="spellStart"/>
      <w:r w:rsidRPr="0041666A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proofErr w:type="spellEnd"/>
      <w:r w:rsidRPr="004166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1666A">
        <w:rPr>
          <w:rFonts w:ascii="Times New Roman" w:hAnsi="Times New Roman" w:cs="Times New Roman"/>
          <w:b/>
          <w:bCs/>
          <w:sz w:val="24"/>
          <w:szCs w:val="24"/>
        </w:rPr>
        <w:t>планирование</w:t>
      </w:r>
      <w:proofErr w:type="spellEnd"/>
      <w:r w:rsidRPr="0041666A">
        <w:rPr>
          <w:rFonts w:ascii="Times New Roman" w:hAnsi="Times New Roman" w:cs="Times New Roman"/>
          <w:b/>
          <w:bCs/>
          <w:sz w:val="24"/>
          <w:szCs w:val="24"/>
        </w:rPr>
        <w:t xml:space="preserve"> 11 </w:t>
      </w:r>
      <w:proofErr w:type="spellStart"/>
      <w:r w:rsidRPr="0041666A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proofErr w:type="spellEnd"/>
    </w:p>
    <w:tbl>
      <w:tblPr>
        <w:tblStyle w:val="a6"/>
        <w:tblW w:w="0" w:type="auto"/>
        <w:tblInd w:w="-856" w:type="dxa"/>
        <w:tblLook w:val="04A0" w:firstRow="1" w:lastRow="0" w:firstColumn="1" w:lastColumn="0" w:noHBand="0" w:noVBand="1"/>
      </w:tblPr>
      <w:tblGrid>
        <w:gridCol w:w="882"/>
        <w:gridCol w:w="3847"/>
        <w:gridCol w:w="4315"/>
        <w:gridCol w:w="1157"/>
      </w:tblGrid>
      <w:tr w:rsidR="006256FC" w14:paraId="216983BB" w14:textId="77777777" w:rsidTr="006256FC">
        <w:tc>
          <w:tcPr>
            <w:tcW w:w="882" w:type="dxa"/>
          </w:tcPr>
          <w:p w14:paraId="7B316AA9" w14:textId="5B7F1AFB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5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47" w:type="dxa"/>
          </w:tcPr>
          <w:p w14:paraId="31D5CD81" w14:textId="363AEB32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D52BF">
              <w:rPr>
                <w:rFonts w:ascii="Times New Roman" w:hAnsi="Times New Roman" w:cs="Times New Roman"/>
                <w:b/>
                <w:color w:val="221F1F"/>
                <w:w w:val="105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4315" w:type="dxa"/>
          </w:tcPr>
          <w:p w14:paraId="7239AE4B" w14:textId="0D5DB91B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D52BF">
              <w:rPr>
                <w:rFonts w:ascii="Times New Roman" w:hAnsi="Times New Roman" w:cs="Times New Roman"/>
                <w:b/>
                <w:color w:val="221F1F"/>
                <w:sz w:val="24"/>
                <w:szCs w:val="24"/>
              </w:rPr>
              <w:t>Основное</w:t>
            </w:r>
            <w:proofErr w:type="spellEnd"/>
            <w:r w:rsidRPr="002D52BF">
              <w:rPr>
                <w:rFonts w:ascii="Times New Roman" w:hAnsi="Times New Roman" w:cs="Times New Roman"/>
                <w:b/>
                <w:color w:val="221F1F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2D52BF">
              <w:rPr>
                <w:rFonts w:ascii="Times New Roman" w:hAnsi="Times New Roman" w:cs="Times New Roman"/>
                <w:b/>
                <w:color w:val="221F1F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57" w:type="dxa"/>
          </w:tcPr>
          <w:p w14:paraId="29E06AAF" w14:textId="5F92EF6A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D52BF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</w:rPr>
              <w:t>Кол-во</w:t>
            </w:r>
            <w:proofErr w:type="spellEnd"/>
            <w:r w:rsidRPr="002D52BF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</w:rPr>
              <w:t xml:space="preserve"> </w:t>
            </w:r>
            <w:proofErr w:type="spellStart"/>
            <w:r w:rsidRPr="002D52BF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</w:rPr>
              <w:t>часов</w:t>
            </w:r>
            <w:proofErr w:type="spellEnd"/>
          </w:p>
        </w:tc>
      </w:tr>
      <w:tr w:rsidR="00577299" w14:paraId="0F9B7239" w14:textId="77777777" w:rsidTr="006256FC">
        <w:tc>
          <w:tcPr>
            <w:tcW w:w="9044" w:type="dxa"/>
            <w:gridSpan w:val="3"/>
          </w:tcPr>
          <w:p w14:paraId="0DFC06D2" w14:textId="7B18C339" w:rsidR="00577299" w:rsidRDefault="00577299" w:rsidP="00577299">
            <w:pPr>
              <w:tabs>
                <w:tab w:val="left" w:pos="267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r w:rsidRPr="00FE3E47">
              <w:rPr>
                <w:rFonts w:ascii="Times New Roman" w:hAnsi="Times New Roman" w:cs="Times New Roman"/>
                <w:b/>
                <w:color w:val="221F1F"/>
                <w:w w:val="105"/>
                <w:sz w:val="24"/>
                <w:szCs w:val="24"/>
              </w:rPr>
              <w:t>Модуль</w:t>
            </w:r>
            <w:proofErr w:type="spellEnd"/>
            <w:r w:rsidRPr="00FE3E47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sz w:val="24"/>
                <w:szCs w:val="24"/>
              </w:rPr>
              <w:t xml:space="preserve"> </w:t>
            </w:r>
            <w:r w:rsidRPr="00FE3E47">
              <w:rPr>
                <w:rFonts w:ascii="Times New Roman" w:hAnsi="Times New Roman" w:cs="Times New Roman"/>
                <w:b/>
                <w:color w:val="221F1F"/>
                <w:w w:val="105"/>
                <w:sz w:val="24"/>
                <w:szCs w:val="24"/>
              </w:rPr>
              <w:t>5.</w:t>
            </w:r>
            <w:r w:rsidRPr="00FE3E47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b/>
                <w:color w:val="221F1F"/>
                <w:w w:val="105"/>
                <w:sz w:val="24"/>
                <w:szCs w:val="24"/>
              </w:rPr>
              <w:t>Трудности</w:t>
            </w:r>
            <w:proofErr w:type="spellEnd"/>
            <w:r w:rsidRPr="00FE3E47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b/>
                <w:color w:val="221F1F"/>
                <w:w w:val="105"/>
                <w:sz w:val="24"/>
                <w:szCs w:val="24"/>
              </w:rPr>
              <w:t>реализации</w:t>
            </w:r>
            <w:proofErr w:type="spellEnd"/>
            <w:r w:rsidRPr="00FE3E47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b/>
                <w:color w:val="221F1F"/>
                <w:w w:val="105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157" w:type="dxa"/>
          </w:tcPr>
          <w:p w14:paraId="189E6528" w14:textId="0006521B" w:rsidR="00577299" w:rsidRP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</w:p>
        </w:tc>
      </w:tr>
      <w:tr w:rsidR="006256FC" w14:paraId="235F23DE" w14:textId="77777777" w:rsidTr="006256FC">
        <w:trPr>
          <w:trHeight w:val="945"/>
        </w:trPr>
        <w:tc>
          <w:tcPr>
            <w:tcW w:w="882" w:type="dxa"/>
          </w:tcPr>
          <w:p w14:paraId="59799B25" w14:textId="072FC6D0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</w:t>
            </w:r>
          </w:p>
        </w:tc>
        <w:tc>
          <w:tcPr>
            <w:tcW w:w="3847" w:type="dxa"/>
            <w:vAlign w:val="center"/>
          </w:tcPr>
          <w:p w14:paraId="2941BB40" w14:textId="4EEADD13" w:rsid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Жизненный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4315" w:type="dxa"/>
          </w:tcPr>
          <w:p w14:paraId="59B953CD" w14:textId="232FEEA2" w:rsidR="00577299" w:rsidRP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Жизненный  цикл</w:t>
            </w:r>
            <w:proofErr w:type="gramEnd"/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проекта.  Жизненный цикл продукта. Переосмысление замысла. Несовпадение замысла и его реализации</w:t>
            </w:r>
          </w:p>
        </w:tc>
        <w:tc>
          <w:tcPr>
            <w:tcW w:w="1157" w:type="dxa"/>
          </w:tcPr>
          <w:p w14:paraId="35D0B93D" w14:textId="00E27055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0F4720A6" w14:textId="77777777" w:rsidTr="006256FC">
        <w:tc>
          <w:tcPr>
            <w:tcW w:w="882" w:type="dxa"/>
          </w:tcPr>
          <w:p w14:paraId="13EFB2CC" w14:textId="09FC1831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</w:p>
        </w:tc>
        <w:tc>
          <w:tcPr>
            <w:tcW w:w="3847" w:type="dxa"/>
            <w:vAlign w:val="center"/>
          </w:tcPr>
          <w:p w14:paraId="6DAB09F5" w14:textId="2738C2D4" w:rsid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Переосмысление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замысла</w:t>
            </w:r>
            <w:proofErr w:type="spellEnd"/>
          </w:p>
        </w:tc>
        <w:tc>
          <w:tcPr>
            <w:tcW w:w="4315" w:type="dxa"/>
          </w:tcPr>
          <w:p w14:paraId="55A9F1A4" w14:textId="77777777" w:rsidR="00577299" w:rsidRDefault="00577299" w:rsidP="005772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</w:tcPr>
          <w:p w14:paraId="73A8014F" w14:textId="479718BE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19020997" w14:textId="77777777" w:rsidTr="006256FC">
        <w:tc>
          <w:tcPr>
            <w:tcW w:w="882" w:type="dxa"/>
          </w:tcPr>
          <w:p w14:paraId="36BC37FA" w14:textId="0A9D0B6E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  <w:tc>
          <w:tcPr>
            <w:tcW w:w="3847" w:type="dxa"/>
          </w:tcPr>
          <w:p w14:paraId="6DBC4A15" w14:textId="45CC2106" w:rsidR="00577299" w:rsidRP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  от</w:t>
            </w:r>
            <w:proofErr w:type="gramEnd"/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замысла к реализации проекта</w:t>
            </w:r>
          </w:p>
        </w:tc>
        <w:tc>
          <w:tcPr>
            <w:tcW w:w="4315" w:type="dxa"/>
          </w:tcPr>
          <w:p w14:paraId="6B7306C8" w14:textId="77777777" w:rsidR="00577299" w:rsidRPr="00577299" w:rsidRDefault="00577299" w:rsidP="005772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14:paraId="36D809F0" w14:textId="431BC782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483084E8" w14:textId="77777777" w:rsidTr="006256FC">
        <w:tc>
          <w:tcPr>
            <w:tcW w:w="882" w:type="dxa"/>
          </w:tcPr>
          <w:p w14:paraId="7E36B1AE" w14:textId="1BC1A863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4</w:t>
            </w:r>
          </w:p>
        </w:tc>
        <w:tc>
          <w:tcPr>
            <w:tcW w:w="3847" w:type="dxa"/>
          </w:tcPr>
          <w:p w14:paraId="134B5986" w14:textId="6F658F7D" w:rsid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4315" w:type="dxa"/>
          </w:tcPr>
          <w:p w14:paraId="4CB62027" w14:textId="263EB116" w:rsidR="00577299" w:rsidRP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Возможные риски проекта. Способы предупреждения рисков</w:t>
            </w:r>
          </w:p>
        </w:tc>
        <w:tc>
          <w:tcPr>
            <w:tcW w:w="1157" w:type="dxa"/>
          </w:tcPr>
          <w:p w14:paraId="01FC5409" w14:textId="4E1C6A70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02D71CDD" w14:textId="77777777" w:rsidTr="006256FC">
        <w:tc>
          <w:tcPr>
            <w:tcW w:w="882" w:type="dxa"/>
          </w:tcPr>
          <w:p w14:paraId="08679580" w14:textId="332C3589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  <w:tc>
          <w:tcPr>
            <w:tcW w:w="3847" w:type="dxa"/>
          </w:tcPr>
          <w:p w14:paraId="08DEF21F" w14:textId="420EA35C" w:rsidR="00577299" w:rsidRP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занятие. Анализ проектного замысла «Завод по переработке пластика»</w:t>
            </w:r>
          </w:p>
        </w:tc>
        <w:tc>
          <w:tcPr>
            <w:tcW w:w="4315" w:type="dxa"/>
          </w:tcPr>
          <w:p w14:paraId="6BFB3F97" w14:textId="469DCB0D" w:rsidR="00577299" w:rsidRP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Проблема. Цель проекта. Задачи проекта. План реализации проекта. Результаты проекта. Средства реализации проекта. Вариативность средств. Прорывные технологии и фундаментальные знания</w:t>
            </w:r>
          </w:p>
        </w:tc>
        <w:tc>
          <w:tcPr>
            <w:tcW w:w="1157" w:type="dxa"/>
          </w:tcPr>
          <w:p w14:paraId="20C363C4" w14:textId="2E838844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50839793" w14:textId="77777777" w:rsidTr="006256FC">
        <w:tc>
          <w:tcPr>
            <w:tcW w:w="882" w:type="dxa"/>
          </w:tcPr>
          <w:p w14:paraId="117B08C7" w14:textId="070F6AAE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6</w:t>
            </w:r>
          </w:p>
        </w:tc>
        <w:tc>
          <w:tcPr>
            <w:tcW w:w="3847" w:type="dxa"/>
          </w:tcPr>
          <w:p w14:paraId="380C8081" w14:textId="757C3DBF" w:rsid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занятие. Анализ проектного замысла «Превратим мусор в ресурс».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замыслов</w:t>
            </w:r>
            <w:proofErr w:type="spellEnd"/>
          </w:p>
        </w:tc>
        <w:tc>
          <w:tcPr>
            <w:tcW w:w="4315" w:type="dxa"/>
          </w:tcPr>
          <w:p w14:paraId="52AAA6E9" w14:textId="3A59AC7E" w:rsidR="00577299" w:rsidRP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ситуации. Критерии сравнения проектных замыслов</w:t>
            </w:r>
          </w:p>
        </w:tc>
        <w:tc>
          <w:tcPr>
            <w:tcW w:w="1157" w:type="dxa"/>
          </w:tcPr>
          <w:p w14:paraId="77D20E82" w14:textId="1D3B2B07" w:rsidR="00577299" w:rsidRDefault="00577299" w:rsidP="00577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409520E6" w14:textId="77777777" w:rsidTr="006256FC">
        <w:trPr>
          <w:trHeight w:val="1058"/>
        </w:trPr>
        <w:tc>
          <w:tcPr>
            <w:tcW w:w="882" w:type="dxa"/>
          </w:tcPr>
          <w:p w14:paraId="793D10F2" w14:textId="32F143B0" w:rsidR="00577299" w:rsidRPr="00FE3E47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FE3E47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7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-8</w:t>
            </w:r>
          </w:p>
        </w:tc>
        <w:tc>
          <w:tcPr>
            <w:tcW w:w="3847" w:type="dxa"/>
          </w:tcPr>
          <w:p w14:paraId="36BFFEFD" w14:textId="6CBE8011" w:rsidR="00577299" w:rsidRPr="0041666A" w:rsidRDefault="00577299" w:rsidP="0057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Индивидуальная практическая работа учащихся над проектом</w:t>
            </w:r>
          </w:p>
        </w:tc>
        <w:tc>
          <w:tcPr>
            <w:tcW w:w="4315" w:type="dxa"/>
          </w:tcPr>
          <w:p w14:paraId="7EA5F91D" w14:textId="77777777" w:rsidR="00577299" w:rsidRPr="0041666A" w:rsidRDefault="00577299" w:rsidP="005772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14:paraId="4052B922" w14:textId="6343F0CD" w:rsidR="00577299" w:rsidRPr="00FE3E47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7299" w14:paraId="20A3C0CA" w14:textId="77777777" w:rsidTr="006256FC">
        <w:trPr>
          <w:trHeight w:val="412"/>
        </w:trPr>
        <w:tc>
          <w:tcPr>
            <w:tcW w:w="9044" w:type="dxa"/>
            <w:gridSpan w:val="3"/>
          </w:tcPr>
          <w:p w14:paraId="05566A37" w14:textId="21AA845E" w:rsidR="00577299" w:rsidRPr="0041666A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b/>
                <w:bCs/>
                <w:color w:val="221F1F"/>
                <w:w w:val="115"/>
                <w:sz w:val="24"/>
                <w:szCs w:val="24"/>
                <w:lang w:val="ru-RU"/>
              </w:rPr>
              <w:t>Модуль 6. Предварительная защита и экспертная оценка проектных и исследовательских работ</w:t>
            </w:r>
          </w:p>
        </w:tc>
        <w:tc>
          <w:tcPr>
            <w:tcW w:w="1157" w:type="dxa"/>
          </w:tcPr>
          <w:p w14:paraId="5F3573AE" w14:textId="25A4E14B" w:rsidR="00577299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12</w:t>
            </w:r>
          </w:p>
        </w:tc>
      </w:tr>
      <w:tr w:rsidR="006256FC" w14:paraId="4C39CB75" w14:textId="77777777" w:rsidTr="006256FC">
        <w:trPr>
          <w:trHeight w:val="64"/>
        </w:trPr>
        <w:tc>
          <w:tcPr>
            <w:tcW w:w="882" w:type="dxa"/>
          </w:tcPr>
          <w:p w14:paraId="0EE19F23" w14:textId="792278DD" w:rsidR="00577299" w:rsidRPr="00FE3E47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9-10</w:t>
            </w:r>
          </w:p>
        </w:tc>
        <w:tc>
          <w:tcPr>
            <w:tcW w:w="3847" w:type="dxa"/>
            <w:vAlign w:val="center"/>
          </w:tcPr>
          <w:p w14:paraId="00A2C7C7" w14:textId="3A83B969" w:rsidR="00577299" w:rsidRPr="0041666A" w:rsidRDefault="00577299" w:rsidP="0057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315" w:type="dxa"/>
          </w:tcPr>
          <w:p w14:paraId="7FD6CA65" w14:textId="3FDF0415" w:rsidR="00577299" w:rsidRPr="0041666A" w:rsidRDefault="00577299" w:rsidP="005772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Оформление результатов проектной деятельности. Структура выступления. Основные пункты и тезисы. Наглядность, информативность выступления. Предварительная защита проектов.</w:t>
            </w:r>
          </w:p>
        </w:tc>
        <w:tc>
          <w:tcPr>
            <w:tcW w:w="1157" w:type="dxa"/>
          </w:tcPr>
          <w:p w14:paraId="6E1F923B" w14:textId="69FBFF7E" w:rsidR="00577299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6FC" w14:paraId="24B97FCE" w14:textId="77777777" w:rsidTr="006256FC">
        <w:trPr>
          <w:trHeight w:val="64"/>
        </w:trPr>
        <w:tc>
          <w:tcPr>
            <w:tcW w:w="882" w:type="dxa"/>
          </w:tcPr>
          <w:p w14:paraId="751B90F7" w14:textId="7B68C977" w:rsidR="00577299" w:rsidRPr="000155CE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11-12</w:t>
            </w:r>
          </w:p>
        </w:tc>
        <w:tc>
          <w:tcPr>
            <w:tcW w:w="3847" w:type="dxa"/>
            <w:vAlign w:val="center"/>
          </w:tcPr>
          <w:p w14:paraId="3D955D00" w14:textId="7E05CCF1" w:rsidR="00577299" w:rsidRPr="00577299" w:rsidRDefault="00577299" w:rsidP="0057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выступления. Основные пункты и тезисы</w:t>
            </w:r>
          </w:p>
        </w:tc>
        <w:tc>
          <w:tcPr>
            <w:tcW w:w="4315" w:type="dxa"/>
          </w:tcPr>
          <w:p w14:paraId="261D99D9" w14:textId="77777777" w:rsidR="00577299" w:rsidRPr="0041666A" w:rsidRDefault="00577299" w:rsidP="005772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14:paraId="58A3F34C" w14:textId="3F943D5A" w:rsidR="00577299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6FC" w14:paraId="2EF7102F" w14:textId="77777777" w:rsidTr="006256FC">
        <w:trPr>
          <w:trHeight w:val="853"/>
        </w:trPr>
        <w:tc>
          <w:tcPr>
            <w:tcW w:w="882" w:type="dxa"/>
          </w:tcPr>
          <w:p w14:paraId="6FFA8B8E" w14:textId="5734B510" w:rsidR="00577299" w:rsidRPr="000155CE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3847" w:type="dxa"/>
            <w:vAlign w:val="center"/>
          </w:tcPr>
          <w:p w14:paraId="79C8C669" w14:textId="1C13066C" w:rsidR="00577299" w:rsidRPr="0041666A" w:rsidRDefault="00577299" w:rsidP="0057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Наглядность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информативность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15" w:type="dxa"/>
          </w:tcPr>
          <w:p w14:paraId="2670A5DA" w14:textId="77777777" w:rsidR="00577299" w:rsidRPr="0041666A" w:rsidRDefault="00577299" w:rsidP="005772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14:paraId="4A9771D7" w14:textId="20EA2E62" w:rsidR="00577299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6FC" w14:paraId="7F3F7A35" w14:textId="77777777" w:rsidTr="006256FC">
        <w:trPr>
          <w:trHeight w:val="670"/>
        </w:trPr>
        <w:tc>
          <w:tcPr>
            <w:tcW w:w="882" w:type="dxa"/>
          </w:tcPr>
          <w:p w14:paraId="4A369472" w14:textId="414044A8" w:rsidR="00577299" w:rsidRPr="000155CE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15-17</w:t>
            </w:r>
          </w:p>
        </w:tc>
        <w:tc>
          <w:tcPr>
            <w:tcW w:w="3847" w:type="dxa"/>
            <w:vAlign w:val="center"/>
          </w:tcPr>
          <w:p w14:paraId="2AE9C756" w14:textId="5996AF2E" w:rsidR="00577299" w:rsidRPr="00FE3E47" w:rsidRDefault="00577299" w:rsidP="0057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Предварительная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</w:p>
        </w:tc>
        <w:tc>
          <w:tcPr>
            <w:tcW w:w="4315" w:type="dxa"/>
          </w:tcPr>
          <w:p w14:paraId="6590F3A0" w14:textId="77777777" w:rsidR="00577299" w:rsidRPr="0041666A" w:rsidRDefault="00577299" w:rsidP="005772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14:paraId="04DF229C" w14:textId="04CB62DD" w:rsidR="00577299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56FC" w14:paraId="28F56058" w14:textId="77777777" w:rsidTr="006256FC">
        <w:trPr>
          <w:trHeight w:val="64"/>
        </w:trPr>
        <w:tc>
          <w:tcPr>
            <w:tcW w:w="882" w:type="dxa"/>
          </w:tcPr>
          <w:p w14:paraId="2C965FEE" w14:textId="687DE516" w:rsidR="00577299" w:rsidRPr="000155CE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18</w:t>
            </w:r>
          </w:p>
        </w:tc>
        <w:tc>
          <w:tcPr>
            <w:tcW w:w="3847" w:type="dxa"/>
          </w:tcPr>
          <w:p w14:paraId="1FEAF2B2" w14:textId="40CA6405" w:rsidR="00577299" w:rsidRPr="00FE3E47" w:rsidRDefault="00577299" w:rsidP="0057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Позиция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эксперта</w:t>
            </w:r>
            <w:proofErr w:type="spellEnd"/>
          </w:p>
        </w:tc>
        <w:tc>
          <w:tcPr>
            <w:tcW w:w="4315" w:type="dxa"/>
          </w:tcPr>
          <w:p w14:paraId="136D6A36" w14:textId="2F6BE44A" w:rsidR="00577299" w:rsidRPr="0041666A" w:rsidRDefault="00577299" w:rsidP="005772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Экспертная позиция. Экспертное мнение и суждение. Разные подходы к проблематике проектов.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ноу-хау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эксперту</w:t>
            </w:r>
            <w:proofErr w:type="spellEnd"/>
          </w:p>
        </w:tc>
        <w:tc>
          <w:tcPr>
            <w:tcW w:w="1157" w:type="dxa"/>
          </w:tcPr>
          <w:p w14:paraId="67906165" w14:textId="5921C7DE" w:rsidR="00577299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4D408721" w14:textId="77777777" w:rsidTr="006256FC">
        <w:trPr>
          <w:trHeight w:val="64"/>
        </w:trPr>
        <w:tc>
          <w:tcPr>
            <w:tcW w:w="882" w:type="dxa"/>
          </w:tcPr>
          <w:p w14:paraId="2BE2543D" w14:textId="3F8CDCE6" w:rsidR="00577299" w:rsidRPr="000155CE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19</w:t>
            </w:r>
          </w:p>
        </w:tc>
        <w:tc>
          <w:tcPr>
            <w:tcW w:w="3847" w:type="dxa"/>
          </w:tcPr>
          <w:p w14:paraId="1A032A37" w14:textId="77777777" w:rsidR="00577299" w:rsidRPr="002C5620" w:rsidRDefault="00577299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  <w:proofErr w:type="spellStart"/>
            <w:r w:rsidRPr="002C5620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Оцениваем</w:t>
            </w:r>
            <w:proofErr w:type="spellEnd"/>
            <w:r w:rsidRPr="002C5620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проекты</w:t>
            </w:r>
            <w:proofErr w:type="spellEnd"/>
            <w:r w:rsidRPr="002C5620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сверстников</w:t>
            </w:r>
            <w:proofErr w:type="spellEnd"/>
          </w:p>
          <w:p w14:paraId="24C66501" w14:textId="77777777" w:rsidR="00577299" w:rsidRPr="00FE3E47" w:rsidRDefault="00577299" w:rsidP="005772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</w:tcPr>
          <w:p w14:paraId="6A1D9DB8" w14:textId="06773E79" w:rsidR="00577299" w:rsidRPr="0041666A" w:rsidRDefault="00577299" w:rsidP="005772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 xml:space="preserve">Проект «Разработка портативного металло- искателя» Описание ситуации для постановки проблемы и задач на примере проектно-конструкторской работы. Преимущество проектируемого инструмента. Анализ ограничений существующих аналогов. Цель проекта. Дорожная </w:t>
            </w:r>
            <w:proofErr w:type="gramStart"/>
            <w:r w:rsidRPr="0041666A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карта  проекта</w:t>
            </w:r>
            <w:proofErr w:type="gramEnd"/>
          </w:p>
        </w:tc>
        <w:tc>
          <w:tcPr>
            <w:tcW w:w="1157" w:type="dxa"/>
          </w:tcPr>
          <w:p w14:paraId="0D388B31" w14:textId="27A46E2B" w:rsidR="00577299" w:rsidRPr="00FE3E47" w:rsidRDefault="00577299" w:rsidP="00577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color w:val="221F1F"/>
                <w:w w:val="103"/>
                <w:sz w:val="24"/>
                <w:szCs w:val="24"/>
              </w:rPr>
              <w:t>1</w:t>
            </w:r>
          </w:p>
        </w:tc>
      </w:tr>
      <w:tr w:rsidR="006256FC" w14:paraId="5C5390BA" w14:textId="77777777" w:rsidTr="006256FC">
        <w:trPr>
          <w:trHeight w:val="64"/>
        </w:trPr>
        <w:tc>
          <w:tcPr>
            <w:tcW w:w="882" w:type="dxa"/>
          </w:tcPr>
          <w:p w14:paraId="4BF97560" w14:textId="0CE413E7" w:rsidR="00577299" w:rsidRPr="000155CE" w:rsidRDefault="00577299" w:rsidP="00577299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20</w:t>
            </w:r>
          </w:p>
        </w:tc>
        <w:tc>
          <w:tcPr>
            <w:tcW w:w="3847" w:type="dxa"/>
          </w:tcPr>
          <w:p w14:paraId="3C18CCB3" w14:textId="24DC40B6" w:rsidR="00577299" w:rsidRPr="002C5620" w:rsidRDefault="00577299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4315" w:type="dxa"/>
          </w:tcPr>
          <w:p w14:paraId="1E71CD4A" w14:textId="30AB5E02" w:rsidR="00577299" w:rsidRPr="0041666A" w:rsidRDefault="00577299" w:rsidP="0057729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Актуальность темы исследования. Масштаб постановки цели. Методики исследования. Ход проведения исследования.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Обзор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научной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Достоверность</w:t>
            </w:r>
            <w:proofErr w:type="spellEnd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E47">
              <w:rPr>
                <w:rFonts w:ascii="Times New Roman" w:hAnsi="Times New Roman" w:cs="Times New Roman"/>
                <w:sz w:val="24"/>
                <w:szCs w:val="24"/>
              </w:rPr>
              <w:t>выводов</w:t>
            </w:r>
            <w:proofErr w:type="spellEnd"/>
          </w:p>
        </w:tc>
        <w:tc>
          <w:tcPr>
            <w:tcW w:w="1157" w:type="dxa"/>
          </w:tcPr>
          <w:p w14:paraId="0EDD56B2" w14:textId="39424F0A" w:rsidR="00577299" w:rsidRPr="00FE3E47" w:rsidRDefault="00577299" w:rsidP="00577299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sz w:val="24"/>
                <w:szCs w:val="24"/>
              </w:rPr>
            </w:pPr>
            <w:r w:rsidRPr="00FE3E47">
              <w:rPr>
                <w:rFonts w:ascii="Times New Roman" w:hAnsi="Times New Roman" w:cs="Times New Roman"/>
                <w:color w:val="221F1F"/>
                <w:w w:val="103"/>
                <w:sz w:val="24"/>
                <w:szCs w:val="24"/>
              </w:rPr>
              <w:t>1</w:t>
            </w:r>
          </w:p>
        </w:tc>
      </w:tr>
      <w:tr w:rsidR="006256FC" w14:paraId="02161D5E" w14:textId="77777777" w:rsidTr="006256FC">
        <w:trPr>
          <w:trHeight w:val="64"/>
        </w:trPr>
        <w:tc>
          <w:tcPr>
            <w:tcW w:w="9044" w:type="dxa"/>
            <w:gridSpan w:val="3"/>
          </w:tcPr>
          <w:p w14:paraId="6FE31B00" w14:textId="5E7D9950" w:rsidR="006256FC" w:rsidRPr="0041666A" w:rsidRDefault="006256FC" w:rsidP="006256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b/>
                <w:bCs/>
                <w:color w:val="221F1F"/>
                <w:w w:val="115"/>
                <w:sz w:val="24"/>
                <w:szCs w:val="24"/>
                <w:lang w:val="ru-RU"/>
              </w:rPr>
              <w:t>Модуль 7. Дополнительные возможности улучшения проекта</w:t>
            </w:r>
          </w:p>
        </w:tc>
        <w:tc>
          <w:tcPr>
            <w:tcW w:w="1157" w:type="dxa"/>
          </w:tcPr>
          <w:p w14:paraId="768FB4C0" w14:textId="136F8BD3" w:rsidR="006256FC" w:rsidRPr="00FE3E47" w:rsidRDefault="006256FC" w:rsidP="006256FC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sz w:val="24"/>
                <w:szCs w:val="24"/>
              </w:rPr>
            </w:pPr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256FC" w14:paraId="24F7AD89" w14:textId="77777777" w:rsidTr="006256FC">
        <w:trPr>
          <w:trHeight w:val="64"/>
        </w:trPr>
        <w:tc>
          <w:tcPr>
            <w:tcW w:w="882" w:type="dxa"/>
          </w:tcPr>
          <w:p w14:paraId="4C7DE77E" w14:textId="0EB7CA27" w:rsidR="006256FC" w:rsidRPr="000155CE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</w:t>
            </w:r>
          </w:p>
        </w:tc>
        <w:tc>
          <w:tcPr>
            <w:tcW w:w="3847" w:type="dxa"/>
          </w:tcPr>
          <w:p w14:paraId="15269827" w14:textId="3BD2E8C6" w:rsidR="006256FC" w:rsidRPr="006256FC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как мост от идеи к продукту</w:t>
            </w:r>
          </w:p>
        </w:tc>
        <w:tc>
          <w:tcPr>
            <w:tcW w:w="4315" w:type="dxa"/>
          </w:tcPr>
          <w:p w14:paraId="04A7DFAC" w14:textId="2538CD05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Изобретения. Технологии. Технологические долины. Наукограды. Использование технологий для решения проблем</w:t>
            </w:r>
          </w:p>
        </w:tc>
        <w:tc>
          <w:tcPr>
            <w:tcW w:w="1157" w:type="dxa"/>
          </w:tcPr>
          <w:p w14:paraId="373C723F" w14:textId="0F1E1189" w:rsidR="006256FC" w:rsidRPr="00FE3E47" w:rsidRDefault="006256FC" w:rsidP="006256FC">
            <w:pPr>
              <w:jc w:val="center"/>
              <w:rPr>
                <w:rFonts w:ascii="Times New Roman" w:hAnsi="Times New Roman" w:cs="Times New Roman"/>
                <w:color w:val="221F1F"/>
                <w:w w:val="103"/>
                <w:sz w:val="24"/>
                <w:szCs w:val="24"/>
              </w:rPr>
            </w:pPr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043B1573" w14:textId="77777777" w:rsidTr="006256FC">
        <w:trPr>
          <w:trHeight w:val="64"/>
        </w:trPr>
        <w:tc>
          <w:tcPr>
            <w:tcW w:w="882" w:type="dxa"/>
          </w:tcPr>
          <w:p w14:paraId="0A18AEF1" w14:textId="69B29C8A" w:rsidR="006256FC" w:rsidRPr="000155CE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</w:p>
        </w:tc>
        <w:tc>
          <w:tcPr>
            <w:tcW w:w="3847" w:type="dxa"/>
          </w:tcPr>
          <w:p w14:paraId="6FFC1855" w14:textId="5D9B3948" w:rsidR="006256FC" w:rsidRPr="0041666A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Видим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инфраструктуру</w:t>
            </w:r>
            <w:proofErr w:type="spellEnd"/>
          </w:p>
        </w:tc>
        <w:tc>
          <w:tcPr>
            <w:tcW w:w="4315" w:type="dxa"/>
          </w:tcPr>
          <w:p w14:paraId="353E6B57" w14:textId="3222A2FB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Инфраструктура. Базовый производственный процесс. Вспомогательные процессы и структуры.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инфраструктуры</w:t>
            </w:r>
            <w:proofErr w:type="spellEnd"/>
          </w:p>
        </w:tc>
        <w:tc>
          <w:tcPr>
            <w:tcW w:w="1157" w:type="dxa"/>
          </w:tcPr>
          <w:p w14:paraId="36A8C930" w14:textId="75D3361F" w:rsidR="006256FC" w:rsidRPr="002C5620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45FE62DB" w14:textId="77777777" w:rsidTr="006256FC">
        <w:trPr>
          <w:trHeight w:val="64"/>
        </w:trPr>
        <w:tc>
          <w:tcPr>
            <w:tcW w:w="882" w:type="dxa"/>
          </w:tcPr>
          <w:p w14:paraId="3576DC5A" w14:textId="4B234CE4" w:rsidR="006256FC" w:rsidRPr="000155CE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3</w:t>
            </w:r>
          </w:p>
        </w:tc>
        <w:tc>
          <w:tcPr>
            <w:tcW w:w="3847" w:type="dxa"/>
          </w:tcPr>
          <w:p w14:paraId="2BF031C0" w14:textId="24499ECC" w:rsidR="006256FC" w:rsidRPr="006256FC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Опросы как эффективный инструмент проектирования</w:t>
            </w:r>
          </w:p>
        </w:tc>
        <w:tc>
          <w:tcPr>
            <w:tcW w:w="4315" w:type="dxa"/>
          </w:tcPr>
          <w:p w14:paraId="38B17069" w14:textId="375DB507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Социологический опрос как метод исследования. Использование опроса при проектировании и реализации проекта.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Интернет-опросы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генеральной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совокупности</w:t>
            </w:r>
            <w:proofErr w:type="spellEnd"/>
          </w:p>
        </w:tc>
        <w:tc>
          <w:tcPr>
            <w:tcW w:w="1157" w:type="dxa"/>
          </w:tcPr>
          <w:p w14:paraId="0A3247EF" w14:textId="20F69ADF" w:rsidR="006256FC" w:rsidRPr="002C5620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3ED0AFEA" w14:textId="77777777" w:rsidTr="006256FC">
        <w:trPr>
          <w:trHeight w:val="64"/>
        </w:trPr>
        <w:tc>
          <w:tcPr>
            <w:tcW w:w="882" w:type="dxa"/>
          </w:tcPr>
          <w:p w14:paraId="70873D5A" w14:textId="66F9887C" w:rsidR="006256FC" w:rsidRPr="000155CE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4</w:t>
            </w:r>
          </w:p>
        </w:tc>
        <w:tc>
          <w:tcPr>
            <w:tcW w:w="3847" w:type="dxa"/>
          </w:tcPr>
          <w:p w14:paraId="0F49A706" w14:textId="0DF5ED25" w:rsidR="006256FC" w:rsidRPr="0041666A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 социальных сетей. Сетевые формы проектов</w:t>
            </w:r>
          </w:p>
        </w:tc>
        <w:tc>
          <w:tcPr>
            <w:tcW w:w="4315" w:type="dxa"/>
          </w:tcPr>
          <w:p w14:paraId="17995870" w14:textId="2E974DBA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 сетей для поиска единомышленников и продвижения проектов</w:t>
            </w:r>
          </w:p>
        </w:tc>
        <w:tc>
          <w:tcPr>
            <w:tcW w:w="1157" w:type="dxa"/>
          </w:tcPr>
          <w:p w14:paraId="70E2908F" w14:textId="7D8DB5A1" w:rsidR="006256FC" w:rsidRPr="002C5620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497ACF50" w14:textId="77777777" w:rsidTr="006256FC">
        <w:trPr>
          <w:trHeight w:val="64"/>
        </w:trPr>
        <w:tc>
          <w:tcPr>
            <w:tcW w:w="882" w:type="dxa"/>
          </w:tcPr>
          <w:p w14:paraId="4166C964" w14:textId="076FFBF8" w:rsidR="006256FC" w:rsidRPr="000155CE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5</w:t>
            </w:r>
          </w:p>
        </w:tc>
        <w:tc>
          <w:tcPr>
            <w:tcW w:w="3847" w:type="dxa"/>
          </w:tcPr>
          <w:p w14:paraId="1F48E283" w14:textId="6E220CA4" w:rsidR="006256FC" w:rsidRPr="0041666A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видео- ролика в продвижении проекта</w:t>
            </w:r>
          </w:p>
        </w:tc>
        <w:tc>
          <w:tcPr>
            <w:tcW w:w="4315" w:type="dxa"/>
          </w:tcPr>
          <w:p w14:paraId="4A26859E" w14:textId="2B4BEE95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видеоролика как средство продвижения проекта. Создание «эффекта присутствия». Сценарий. Съёмка.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proofErr w:type="spellEnd"/>
          </w:p>
        </w:tc>
        <w:tc>
          <w:tcPr>
            <w:tcW w:w="1157" w:type="dxa"/>
          </w:tcPr>
          <w:p w14:paraId="42E0E9EC" w14:textId="1B0C9F7A" w:rsidR="006256FC" w:rsidRPr="002C5620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56FC" w14:paraId="416258A7" w14:textId="77777777" w:rsidTr="006256FC">
        <w:trPr>
          <w:trHeight w:val="64"/>
        </w:trPr>
        <w:tc>
          <w:tcPr>
            <w:tcW w:w="882" w:type="dxa"/>
          </w:tcPr>
          <w:p w14:paraId="23123337" w14:textId="74EFC5EC" w:rsidR="006256FC" w:rsidRPr="000155CE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6</w:t>
            </w: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-2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8</w:t>
            </w:r>
          </w:p>
        </w:tc>
        <w:tc>
          <w:tcPr>
            <w:tcW w:w="3847" w:type="dxa"/>
          </w:tcPr>
          <w:p w14:paraId="0C43825A" w14:textId="2D88E4F9" w:rsidR="006256FC" w:rsidRPr="0041666A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Оформление и предъявление результатов проектной и исследовательской деятельности</w:t>
            </w:r>
          </w:p>
        </w:tc>
        <w:tc>
          <w:tcPr>
            <w:tcW w:w="4315" w:type="dxa"/>
          </w:tcPr>
          <w:p w14:paraId="14EC611C" w14:textId="77C4F035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Выстраивание структуры текста для защиты. Основные пункты и тезисы выступления.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Наглядность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ёмкость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информативность</w:t>
            </w:r>
            <w:proofErr w:type="spellEnd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620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  <w:proofErr w:type="spellEnd"/>
          </w:p>
        </w:tc>
        <w:tc>
          <w:tcPr>
            <w:tcW w:w="1157" w:type="dxa"/>
          </w:tcPr>
          <w:p w14:paraId="4B561B4E" w14:textId="59401398" w:rsidR="006256FC" w:rsidRPr="002C5620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56FC" w14:paraId="31F62A73" w14:textId="77777777" w:rsidTr="0051025F">
        <w:trPr>
          <w:trHeight w:val="64"/>
        </w:trPr>
        <w:tc>
          <w:tcPr>
            <w:tcW w:w="9044" w:type="dxa"/>
            <w:gridSpan w:val="3"/>
          </w:tcPr>
          <w:p w14:paraId="25DB908A" w14:textId="4AF6A314" w:rsidR="006256FC" w:rsidRPr="006256FC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b/>
                <w:bCs/>
                <w:color w:val="221F1F"/>
                <w:w w:val="115"/>
                <w:sz w:val="24"/>
                <w:szCs w:val="24"/>
                <w:lang w:val="ru-RU"/>
              </w:rPr>
              <w:t>Модуль 8. Презентация и защита индивидуального проекта</w:t>
            </w:r>
          </w:p>
        </w:tc>
        <w:tc>
          <w:tcPr>
            <w:tcW w:w="1157" w:type="dxa"/>
          </w:tcPr>
          <w:p w14:paraId="7344D040" w14:textId="72DB0FCD" w:rsidR="006256FC" w:rsidRPr="006256FC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6256FC" w14:paraId="69D359A4" w14:textId="77777777" w:rsidTr="006256FC">
        <w:trPr>
          <w:trHeight w:val="64"/>
        </w:trPr>
        <w:tc>
          <w:tcPr>
            <w:tcW w:w="882" w:type="dxa"/>
          </w:tcPr>
          <w:p w14:paraId="6CD5FB26" w14:textId="6C22E974" w:rsidR="006256FC" w:rsidRPr="0041666A" w:rsidRDefault="006256FC" w:rsidP="006256FC">
            <w:pPr>
              <w:rPr>
                <w:rFonts w:ascii="Times New Roman" w:hAnsi="Times New Roman" w:cs="Times New Roman"/>
                <w:b/>
                <w:bCs/>
                <w:color w:val="221F1F"/>
                <w:w w:val="115"/>
                <w:sz w:val="24"/>
                <w:szCs w:val="24"/>
                <w:lang w:val="ru-RU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9</w:t>
            </w: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-3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</w:t>
            </w:r>
          </w:p>
        </w:tc>
        <w:tc>
          <w:tcPr>
            <w:tcW w:w="3847" w:type="dxa"/>
          </w:tcPr>
          <w:p w14:paraId="6810C907" w14:textId="1262F12B" w:rsidR="006256FC" w:rsidRPr="006256FC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Презентация и защита индивидуального проекта</w:t>
            </w:r>
          </w:p>
        </w:tc>
        <w:tc>
          <w:tcPr>
            <w:tcW w:w="4315" w:type="dxa"/>
          </w:tcPr>
          <w:p w14:paraId="66FD04DB" w14:textId="77777777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14:paraId="13B0344E" w14:textId="78CAB2FE" w:rsidR="006256FC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5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56FC" w14:paraId="121BD241" w14:textId="77777777" w:rsidTr="006256FC">
        <w:trPr>
          <w:trHeight w:val="64"/>
        </w:trPr>
        <w:tc>
          <w:tcPr>
            <w:tcW w:w="882" w:type="dxa"/>
          </w:tcPr>
          <w:p w14:paraId="5D2EF56E" w14:textId="505DBD7C" w:rsidR="006256FC" w:rsidRPr="000155CE" w:rsidRDefault="006256FC" w:rsidP="006256FC">
            <w:pP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3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</w:t>
            </w:r>
            <w:r w:rsidRPr="000155C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-3</w:t>
            </w:r>
            <w:r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4</w:t>
            </w:r>
          </w:p>
        </w:tc>
        <w:tc>
          <w:tcPr>
            <w:tcW w:w="3847" w:type="dxa"/>
          </w:tcPr>
          <w:p w14:paraId="6D8A6D47" w14:textId="373B2EE4" w:rsidR="006256FC" w:rsidRPr="0041666A" w:rsidRDefault="006256FC" w:rsidP="006256FC">
            <w:pPr>
              <w:tabs>
                <w:tab w:val="left" w:pos="851"/>
                <w:tab w:val="left" w:pos="993"/>
              </w:tabs>
              <w:spacing w:line="240" w:lineRule="auto"/>
              <w:ind w:left="140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r w:rsidRPr="0041666A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Анализ проектной деятельности. Итоги проекта.</w:t>
            </w:r>
          </w:p>
        </w:tc>
        <w:tc>
          <w:tcPr>
            <w:tcW w:w="4315" w:type="dxa"/>
          </w:tcPr>
          <w:p w14:paraId="728F2158" w14:textId="77777777" w:rsidR="006256FC" w:rsidRPr="0041666A" w:rsidRDefault="006256FC" w:rsidP="006256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14:paraId="77FF242D" w14:textId="7482A96E" w:rsidR="006256FC" w:rsidRPr="000155CE" w:rsidRDefault="006256FC" w:rsidP="006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4"/>
    </w:tbl>
    <w:p w14:paraId="10C379AA" w14:textId="361F230F" w:rsidR="006256FC" w:rsidRDefault="006256FC" w:rsidP="006256FC">
      <w:pPr>
        <w:rPr>
          <w:lang w:val="ru-RU"/>
        </w:rPr>
      </w:pPr>
    </w:p>
    <w:p w14:paraId="62ACCF0A" w14:textId="77777777" w:rsidR="006256FC" w:rsidRPr="006256FC" w:rsidRDefault="006256FC" w:rsidP="006256FC">
      <w:pPr>
        <w:jc w:val="center"/>
        <w:rPr>
          <w:rFonts w:ascii="Times New Roman" w:eastAsia="Gabriola" w:hAnsi="Times New Roman" w:cs="Times New Roman"/>
          <w:b/>
          <w:iCs/>
          <w:color w:val="231F20"/>
          <w:sz w:val="24"/>
          <w:szCs w:val="24"/>
        </w:rPr>
      </w:pPr>
      <w:proofErr w:type="spellStart"/>
      <w:r w:rsidRPr="006256FC">
        <w:rPr>
          <w:rFonts w:ascii="Times New Roman" w:eastAsia="Gabriola" w:hAnsi="Times New Roman" w:cs="Times New Roman"/>
          <w:b/>
          <w:iCs/>
          <w:color w:val="231F20"/>
          <w:sz w:val="24"/>
          <w:szCs w:val="24"/>
        </w:rPr>
        <w:t>Список</w:t>
      </w:r>
      <w:proofErr w:type="spellEnd"/>
      <w:r w:rsidRPr="006256FC">
        <w:rPr>
          <w:rFonts w:ascii="Times New Roman" w:eastAsia="Gabriola" w:hAnsi="Times New Roman" w:cs="Times New Roman"/>
          <w:b/>
          <w:iCs/>
          <w:color w:val="231F20"/>
          <w:sz w:val="24"/>
          <w:szCs w:val="24"/>
        </w:rPr>
        <w:t xml:space="preserve"> </w:t>
      </w:r>
      <w:proofErr w:type="spellStart"/>
      <w:r w:rsidRPr="006256FC">
        <w:rPr>
          <w:rFonts w:ascii="Times New Roman" w:eastAsia="Gabriola" w:hAnsi="Times New Roman" w:cs="Times New Roman"/>
          <w:b/>
          <w:iCs/>
          <w:color w:val="231F20"/>
          <w:sz w:val="24"/>
          <w:szCs w:val="24"/>
        </w:rPr>
        <w:t>литературы</w:t>
      </w:r>
      <w:proofErr w:type="spellEnd"/>
    </w:p>
    <w:p w14:paraId="1A8FA0F8" w14:textId="77777777" w:rsidR="006256FC" w:rsidRPr="006256FC" w:rsidRDefault="006256FC" w:rsidP="006256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>Алексеев</w:t>
      </w:r>
      <w:r w:rsidRPr="006256FC">
        <w:rPr>
          <w:rFonts w:ascii="Times New Roman" w:hAnsi="Times New Roman"/>
          <w:sz w:val="24"/>
          <w:szCs w:val="24"/>
        </w:rPr>
        <w:tab/>
      </w: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>Н. Г.</w:t>
      </w:r>
      <w:r w:rsidRPr="006256FC">
        <w:rPr>
          <w:rFonts w:ascii="Times New Roman" w:hAnsi="Times New Roman"/>
          <w:sz w:val="24"/>
          <w:szCs w:val="24"/>
        </w:rPr>
        <w:tab/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Проектирование</w:t>
      </w:r>
      <w:r w:rsidRPr="006256FC">
        <w:rPr>
          <w:rFonts w:ascii="Times New Roman" w:hAnsi="Times New Roman"/>
          <w:sz w:val="24"/>
          <w:szCs w:val="24"/>
        </w:rPr>
        <w:tab/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и</w:t>
      </w:r>
      <w:r w:rsidRPr="006256FC">
        <w:rPr>
          <w:rFonts w:ascii="Times New Roman" w:hAnsi="Times New Roman"/>
          <w:sz w:val="24"/>
          <w:szCs w:val="24"/>
        </w:rPr>
        <w:tab/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рефлексивное</w:t>
      </w:r>
      <w:r w:rsidRPr="006256FC">
        <w:rPr>
          <w:rFonts w:ascii="Times New Roman" w:hAnsi="Times New Roman"/>
          <w:sz w:val="24"/>
          <w:szCs w:val="24"/>
        </w:rPr>
        <w:tab/>
        <w:t xml:space="preserve"> </w:t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мышление</w:t>
      </w:r>
    </w:p>
    <w:p w14:paraId="131EFC4C" w14:textId="77777777" w:rsidR="006256FC" w:rsidRPr="006256FC" w:rsidRDefault="006256FC" w:rsidP="006256FC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Н. Г. Алексеев // Развитие личности. — 2002. — № 2. — С. 92—115.</w:t>
      </w:r>
    </w:p>
    <w:p w14:paraId="26C1BDE9" w14:textId="77777777" w:rsidR="006256FC" w:rsidRPr="006256FC" w:rsidRDefault="006256FC" w:rsidP="006256F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Gabriola" w:hAnsi="Times New Roman"/>
          <w:bCs/>
          <w:color w:val="231F20"/>
          <w:sz w:val="24"/>
          <w:szCs w:val="24"/>
        </w:rPr>
      </w:pP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 xml:space="preserve">Лазарев В. С. </w:t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Проектная деятельность в школе / В. С. Лазарев. —</w:t>
      </w: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 xml:space="preserve"> </w:t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 xml:space="preserve">Сургут: РИО </w:t>
      </w:r>
      <w:proofErr w:type="spellStart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СурГПУ</w:t>
      </w:r>
      <w:proofErr w:type="spellEnd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, 2014.</w:t>
      </w:r>
    </w:p>
    <w:p w14:paraId="719F665D" w14:textId="77777777" w:rsidR="006256FC" w:rsidRPr="006256FC" w:rsidRDefault="006256FC" w:rsidP="006256F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Gabriola" w:hAnsi="Times New Roman"/>
          <w:bCs/>
          <w:color w:val="231F20"/>
          <w:sz w:val="24"/>
          <w:szCs w:val="24"/>
        </w:rPr>
      </w:pP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 xml:space="preserve">Леонтович А. В. </w:t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Исследовательская и проектная работа школьников.</w:t>
      </w: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 xml:space="preserve"> </w:t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 xml:space="preserve">5—11 классы / А. В. Леонтович, А. С. </w:t>
      </w:r>
      <w:proofErr w:type="spellStart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Саввичев</w:t>
      </w:r>
      <w:proofErr w:type="spellEnd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; под ред. А. В. Леонтовича. — М.: ВАКО, 2014.</w:t>
      </w:r>
    </w:p>
    <w:p w14:paraId="0B26EC02" w14:textId="77777777" w:rsidR="006256FC" w:rsidRPr="006256FC" w:rsidRDefault="006256FC" w:rsidP="006256F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Gabriola" w:hAnsi="Times New Roman"/>
          <w:bCs/>
          <w:color w:val="231F20"/>
          <w:sz w:val="24"/>
          <w:szCs w:val="24"/>
        </w:rPr>
      </w:pP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 xml:space="preserve">Перельман Я. И. </w:t>
      </w:r>
      <w:r w:rsidRPr="006256FC">
        <w:rPr>
          <w:rFonts w:ascii="Times New Roman" w:hAnsi="Times New Roman"/>
          <w:sz w:val="24"/>
          <w:szCs w:val="24"/>
        </w:rPr>
        <w:t xml:space="preserve">Головоломки и </w:t>
      </w:r>
      <w:r w:rsidRPr="006256FC">
        <w:rPr>
          <w:rStyle w:val="a7"/>
          <w:rFonts w:ascii="Times New Roman" w:hAnsi="Times New Roman"/>
          <w:sz w:val="24"/>
          <w:szCs w:val="24"/>
        </w:rPr>
        <w:t>весёлые задачи</w:t>
      </w:r>
      <w:r w:rsidRPr="006256FC">
        <w:rPr>
          <w:rFonts w:ascii="Times New Roman" w:hAnsi="Times New Roman"/>
          <w:sz w:val="24"/>
          <w:szCs w:val="24"/>
        </w:rPr>
        <w:t xml:space="preserve">. Развиваем логику </w:t>
      </w:r>
      <w:proofErr w:type="gramStart"/>
      <w:r w:rsidRPr="006256FC">
        <w:rPr>
          <w:rFonts w:ascii="Times New Roman" w:hAnsi="Times New Roman"/>
          <w:sz w:val="24"/>
          <w:szCs w:val="24"/>
        </w:rPr>
        <w:t>Москва :</w:t>
      </w:r>
      <w:proofErr w:type="gramEnd"/>
      <w:r w:rsidRPr="006256FC">
        <w:rPr>
          <w:rFonts w:ascii="Times New Roman" w:hAnsi="Times New Roman"/>
          <w:sz w:val="24"/>
          <w:szCs w:val="24"/>
        </w:rPr>
        <w:t xml:space="preserve"> Издательство АСТ, 2019</w:t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.</w:t>
      </w:r>
    </w:p>
    <w:p w14:paraId="6F38C3B1" w14:textId="77777777" w:rsidR="006256FC" w:rsidRPr="006256FC" w:rsidRDefault="006256FC" w:rsidP="006256F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Gabriola" w:hAnsi="Times New Roman"/>
          <w:bCs/>
          <w:color w:val="231F20"/>
          <w:sz w:val="24"/>
          <w:szCs w:val="24"/>
        </w:rPr>
      </w:pPr>
      <w:proofErr w:type="spellStart"/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>Устиловская</w:t>
      </w:r>
      <w:proofErr w:type="spellEnd"/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 xml:space="preserve"> А. А. </w:t>
      </w:r>
      <w:proofErr w:type="spellStart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Метапредмет</w:t>
      </w:r>
      <w:proofErr w:type="spellEnd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 xml:space="preserve"> «Задача» / А. А. </w:t>
      </w:r>
      <w:proofErr w:type="spellStart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Устиловская</w:t>
      </w:r>
      <w:proofErr w:type="spellEnd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. — М.:</w:t>
      </w:r>
      <w:r w:rsidRPr="006256FC">
        <w:rPr>
          <w:rFonts w:ascii="Times New Roman" w:eastAsia="Gabriola" w:hAnsi="Times New Roman"/>
          <w:bCs/>
          <w:i/>
          <w:iCs/>
          <w:color w:val="231F20"/>
          <w:sz w:val="24"/>
          <w:szCs w:val="24"/>
        </w:rPr>
        <w:t xml:space="preserve"> </w:t>
      </w:r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 xml:space="preserve">НИИ Инновационных стратегий развития общего образования: </w:t>
      </w:r>
      <w:proofErr w:type="spellStart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>Пуш-кинский</w:t>
      </w:r>
      <w:proofErr w:type="spellEnd"/>
      <w:r w:rsidRPr="006256FC">
        <w:rPr>
          <w:rFonts w:ascii="Times New Roman" w:eastAsia="Gabriola" w:hAnsi="Times New Roman"/>
          <w:bCs/>
          <w:color w:val="231F20"/>
          <w:sz w:val="24"/>
          <w:szCs w:val="24"/>
        </w:rPr>
        <w:t xml:space="preserve"> институт, 2011.</w:t>
      </w:r>
      <w:r w:rsidRPr="006256FC">
        <w:rPr>
          <w:rFonts w:ascii="Times New Roman" w:hAnsi="Times New Roman"/>
          <w:sz w:val="24"/>
          <w:szCs w:val="24"/>
        </w:rPr>
        <w:t xml:space="preserve"> </w:t>
      </w:r>
    </w:p>
    <w:p w14:paraId="6FB85BA1" w14:textId="77777777" w:rsidR="006256FC" w:rsidRPr="006256FC" w:rsidRDefault="006256FC" w:rsidP="006256F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Gabriola" w:hAnsi="Times New Roman"/>
          <w:bCs/>
          <w:color w:val="231F20"/>
          <w:sz w:val="24"/>
          <w:szCs w:val="24"/>
        </w:rPr>
      </w:pPr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Индивидуальный проект. 10-11клпссы: учебное пособие для общеобразовательных организаций. М.В. </w:t>
      </w:r>
      <w:proofErr w:type="spellStart"/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Половкова</w:t>
      </w:r>
      <w:proofErr w:type="spellEnd"/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др. Москва «Просвещение» 2021.</w:t>
      </w:r>
    </w:p>
    <w:p w14:paraId="0EA012EC" w14:textId="77777777" w:rsidR="006256FC" w:rsidRPr="006256FC" w:rsidRDefault="006256FC" w:rsidP="006256F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</w:rPr>
      </w:pPr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Индивидуальный проект: рабочая тетрадь. 10-11 класс. Учебное пособие/ Л.Е. Спиридонова, Б.А. Комаров, О.В. Маркова, В.М. </w:t>
      </w:r>
      <w:proofErr w:type="spellStart"/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Стацунова</w:t>
      </w:r>
      <w:proofErr w:type="spellEnd"/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– </w:t>
      </w:r>
      <w:proofErr w:type="spellStart"/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</w:t>
      </w:r>
      <w:proofErr w:type="spellEnd"/>
      <w:r w:rsidRPr="006256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.: КАРО, 2019. – 104с</w:t>
      </w:r>
    </w:p>
    <w:p w14:paraId="2E029CB6" w14:textId="77777777" w:rsidR="006256FC" w:rsidRPr="006256FC" w:rsidRDefault="006256FC" w:rsidP="006256FC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i/>
          <w:iCs/>
          <w:color w:val="231F20"/>
          <w:sz w:val="24"/>
          <w:szCs w:val="24"/>
          <w:lang w:val="ru-RU"/>
        </w:rPr>
        <w:t>Интернет-ресурсы</w:t>
      </w:r>
    </w:p>
    <w:p w14:paraId="3542B5B4" w14:textId="77777777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Проект «Старость в радость» (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https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://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starikam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org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/).</w:t>
      </w:r>
    </w:p>
    <w:p w14:paraId="5B418E16" w14:textId="77777777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Просветительский проект «Арзамас» (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https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://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arzamas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academy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).</w:t>
      </w:r>
    </w:p>
    <w:p w14:paraId="7CF4B7B5" w14:textId="77777777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noProof/>
          <w:color w:val="231F20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0" allowOverlap="1" wp14:anchorId="6528AC58" wp14:editId="64689ADC">
                <wp:simplePos x="0" y="0"/>
                <wp:positionH relativeFrom="page">
                  <wp:posOffset>588010</wp:posOffset>
                </wp:positionH>
                <wp:positionV relativeFrom="page">
                  <wp:posOffset>1270</wp:posOffset>
                </wp:positionV>
                <wp:extent cx="4883150" cy="269875"/>
                <wp:effectExtent l="0" t="1270" r="0" b="0"/>
                <wp:wrapNone/>
                <wp:docPr id="768681889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315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98161" id="Прямоугольник 1" o:spid="_x0000_s1026" style="position:absolute;margin-left:46.3pt;margin-top:.1pt;width:384.5pt;height:21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" o:allowincell="f" stroked="f">
                <w10:wrap anchorx="page" anchory="page"/>
              </v:rect>
            </w:pict>
          </mc:Fallback>
        </mc:AlternateConten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Проект «Экологическая тропа» (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https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://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komiinform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ru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news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/164370/).</w:t>
      </w:r>
    </w:p>
    <w:p w14:paraId="3C095115" w14:textId="77777777" w:rsid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</w:p>
    <w:p w14:paraId="5338932A" w14:textId="4091FFA6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 xml:space="preserve">Объект и предмет исследования — в чём разница? 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(</w:t>
      </w:r>
      <w:proofErr w:type="gram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https</w:t>
      </w:r>
      <w:proofErr w:type="gram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:// nauchniestati.ru/blog/ 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obekt-i-predmet-issledovaniya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/).</w:t>
      </w:r>
    </w:p>
    <w:p w14:paraId="40456787" w14:textId="77777777" w:rsidR="006256FC" w:rsidRPr="008832C1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</w:rPr>
      </w:pPr>
    </w:p>
    <w:p w14:paraId="3C728833" w14:textId="4C785AEF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Всероссийский конкурс научно-технологических проектов (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https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 xml:space="preserve">:// 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konkurs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sochisirius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ru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custom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about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).</w:t>
      </w:r>
    </w:p>
    <w:p w14:paraId="6C6BCA7F" w14:textId="77777777" w:rsid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</w:p>
    <w:p w14:paraId="10DFF37B" w14:textId="41A184AD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Большой энциклопедический словарь (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://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slovari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.299.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ru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).</w:t>
      </w:r>
    </w:p>
    <w:p w14:paraId="1C975812" w14:textId="77777777" w:rsid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</w:p>
    <w:p w14:paraId="7A8C7F2F" w14:textId="7E444851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Понятие «цель» (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://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vslovare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info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slovo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filosofskiij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-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slovar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tzel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/47217).</w:t>
      </w:r>
    </w:p>
    <w:p w14:paraId="7AF8358B" w14:textId="77777777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Кто такой эксперт и каким он должен быть (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http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://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www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.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liveexpert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 xml:space="preserve">. </w:t>
      </w:r>
      <w:proofErr w:type="spellStart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ru</w:t>
      </w:r>
      <w:proofErr w:type="spellEnd"/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forum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view</w:t>
      </w: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/1257990).</w:t>
      </w:r>
    </w:p>
    <w:p w14:paraId="0F3F5502" w14:textId="77777777" w:rsid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</w:p>
    <w:p w14:paraId="1F2AFEEC" w14:textId="751A5BC4" w:rsidR="006256FC" w:rsidRPr="006256FC" w:rsidRDefault="006256FC" w:rsidP="006256FC">
      <w:pPr>
        <w:spacing w:after="0" w:line="240" w:lineRule="auto"/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</w:pPr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>Как спорить с помощью метода Сократа (</w:t>
      </w:r>
      <w:hyperlink r:id="rId5" w:history="1"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https</w:t>
        </w:r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://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skillbox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.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ru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/</w:t>
        </w:r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media</w:t>
        </w:r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/</w:t>
        </w:r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education</w:t>
        </w:r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/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metod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sokrata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sposob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rassuzhdeniya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kotoryy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proyavlyaetsya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v</w:t>
        </w:r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sovremennoy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-</w:t>
        </w:r>
        <w:proofErr w:type="spellStart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</w:rPr>
          <w:t>pedagogike</w:t>
        </w:r>
        <w:proofErr w:type="spellEnd"/>
        <w:r w:rsidRPr="006256FC">
          <w:rPr>
            <w:rStyle w:val="a5"/>
            <w:rFonts w:ascii="Times New Roman" w:eastAsia="Gabriola" w:hAnsi="Times New Roman" w:cs="Times New Roman"/>
            <w:bCs/>
            <w:sz w:val="24"/>
            <w:szCs w:val="24"/>
            <w:lang w:val="ru-RU"/>
          </w:rPr>
          <w:t>/</w:t>
        </w:r>
      </w:hyperlink>
      <w:r w:rsidRPr="006256FC">
        <w:rPr>
          <w:rFonts w:ascii="Times New Roman" w:eastAsia="Gabriola" w:hAnsi="Times New Roman" w:cs="Times New Roman"/>
          <w:bCs/>
          <w:color w:val="231F20"/>
          <w:sz w:val="24"/>
          <w:szCs w:val="24"/>
          <w:lang w:val="ru-RU"/>
        </w:rPr>
        <w:t xml:space="preserve"> ).</w:t>
      </w:r>
    </w:p>
    <w:p w14:paraId="037ECB99" w14:textId="77777777" w:rsidR="006256FC" w:rsidRDefault="006256FC" w:rsidP="00625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26D17" w14:textId="0BACE94C" w:rsidR="006256FC" w:rsidRPr="006256FC" w:rsidRDefault="006256FC" w:rsidP="00625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56FC">
        <w:rPr>
          <w:rFonts w:ascii="Times New Roman" w:hAnsi="Times New Roman" w:cs="Times New Roman"/>
          <w:sz w:val="24"/>
          <w:szCs w:val="24"/>
          <w:lang w:val="ru-RU"/>
        </w:rPr>
        <w:t xml:space="preserve">Образовательный портал Учеба: [Электронный ресурс] </w:t>
      </w:r>
      <w:hyperlink r:id="rId6" w:history="1"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http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www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ucheba</w:t>
        </w:r>
        <w:proofErr w:type="spellEnd"/>
        <w:r w:rsidRPr="006256FC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com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ur</w:t>
        </w:r>
        <w:proofErr w:type="spellEnd"/>
        <w:r w:rsidRPr="006256FC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rus</w:t>
        </w:r>
        <w:proofErr w:type="spellEnd"/>
        <w:r w:rsidRPr="006256FC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index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6256FC">
          <w:rPr>
            <w:rStyle w:val="a5"/>
            <w:rFonts w:ascii="Times New Roman" w:hAnsi="Times New Roman" w:cs="Times New Roman"/>
            <w:sz w:val="24"/>
            <w:szCs w:val="24"/>
          </w:rPr>
          <w:t>htm</w:t>
        </w:r>
      </w:hyperlink>
      <w:r w:rsidRPr="006256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28C1785" w14:textId="77777777" w:rsidR="006256FC" w:rsidRDefault="006256FC" w:rsidP="00625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9FDE86" w14:textId="32556EE5" w:rsidR="006256FC" w:rsidRPr="006256FC" w:rsidRDefault="006256FC" w:rsidP="00625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256FC">
        <w:rPr>
          <w:rFonts w:ascii="Times New Roman" w:hAnsi="Times New Roman" w:cs="Times New Roman"/>
          <w:sz w:val="24"/>
          <w:szCs w:val="24"/>
          <w:lang w:val="ru-RU"/>
        </w:rPr>
        <w:t xml:space="preserve">Издательский дом «1 сентября»: [Электронный ресурс] </w:t>
      </w:r>
      <w:r w:rsidRPr="006256FC">
        <w:rPr>
          <w:rFonts w:ascii="Times New Roman" w:hAnsi="Times New Roman" w:cs="Times New Roman"/>
          <w:sz w:val="24"/>
          <w:szCs w:val="24"/>
        </w:rPr>
        <w:t>URL</w:t>
      </w:r>
      <w:r w:rsidRPr="006256FC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6256FC">
        <w:rPr>
          <w:rFonts w:ascii="Times New Roman" w:hAnsi="Times New Roman" w:cs="Times New Roman"/>
          <w:sz w:val="24"/>
          <w:szCs w:val="24"/>
        </w:rPr>
        <w:t>http</w:t>
      </w:r>
      <w:r w:rsidRPr="006256FC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6256FC">
        <w:rPr>
          <w:rFonts w:ascii="Times New Roman" w:hAnsi="Times New Roman" w:cs="Times New Roman"/>
          <w:sz w:val="24"/>
          <w:szCs w:val="24"/>
        </w:rPr>
        <w:t>www</w:t>
      </w:r>
      <w:r w:rsidRPr="006256FC">
        <w:rPr>
          <w:rFonts w:ascii="Times New Roman" w:hAnsi="Times New Roman" w:cs="Times New Roman"/>
          <w:sz w:val="24"/>
          <w:szCs w:val="24"/>
          <w:lang w:val="ru-RU"/>
        </w:rPr>
        <w:t>.1</w:t>
      </w:r>
      <w:proofErr w:type="spellStart"/>
      <w:r w:rsidRPr="006256FC">
        <w:rPr>
          <w:rFonts w:ascii="Times New Roman" w:hAnsi="Times New Roman" w:cs="Times New Roman"/>
          <w:sz w:val="24"/>
          <w:szCs w:val="24"/>
        </w:rPr>
        <w:t>september</w:t>
      </w:r>
      <w:proofErr w:type="spellEnd"/>
      <w:r w:rsidRPr="006256F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6256FC">
        <w:rPr>
          <w:rFonts w:ascii="Times New Roman" w:hAnsi="Times New Roman" w:cs="Times New Roman"/>
          <w:sz w:val="24"/>
          <w:szCs w:val="24"/>
        </w:rPr>
        <w:t>ru</w:t>
      </w:r>
      <w:proofErr w:type="spellEnd"/>
    </w:p>
    <w:p w14:paraId="6390C80B" w14:textId="236EF201" w:rsidR="006256FC" w:rsidRDefault="006256FC" w:rsidP="006256FC">
      <w:pPr>
        <w:rPr>
          <w:lang w:val="ru-RU"/>
        </w:rPr>
      </w:pPr>
    </w:p>
    <w:p w14:paraId="7246DC0A" w14:textId="23745702" w:rsidR="006256FC" w:rsidRDefault="006256FC" w:rsidP="006256FC">
      <w:pPr>
        <w:rPr>
          <w:lang w:val="ru-RU"/>
        </w:rPr>
      </w:pPr>
    </w:p>
    <w:p w14:paraId="413AA671" w14:textId="0210182B" w:rsidR="006256FC" w:rsidRDefault="006256FC" w:rsidP="006256FC">
      <w:pPr>
        <w:rPr>
          <w:lang w:val="ru-RU"/>
        </w:rPr>
      </w:pPr>
    </w:p>
    <w:p w14:paraId="3E7BD84D" w14:textId="77777777" w:rsidR="006256FC" w:rsidRDefault="006256FC" w:rsidP="006256FC">
      <w:pPr>
        <w:rPr>
          <w:lang w:val="ru-RU"/>
        </w:rPr>
      </w:pPr>
    </w:p>
    <w:p w14:paraId="7C80840E" w14:textId="4D3FD592" w:rsidR="006256FC" w:rsidRDefault="006256FC" w:rsidP="006256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256FC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</w:t>
      </w:r>
      <w:proofErr w:type="spellEnd"/>
      <w:r w:rsidRPr="006256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56FC">
        <w:rPr>
          <w:rFonts w:ascii="Times New Roman" w:hAnsi="Times New Roman" w:cs="Times New Roman"/>
          <w:b/>
          <w:bCs/>
          <w:sz w:val="24"/>
          <w:szCs w:val="24"/>
        </w:rPr>
        <w:t>планирование</w:t>
      </w:r>
      <w:proofErr w:type="spellEnd"/>
      <w:r w:rsidRPr="006256FC">
        <w:rPr>
          <w:rFonts w:ascii="Times New Roman" w:hAnsi="Times New Roman" w:cs="Times New Roman"/>
          <w:b/>
          <w:bCs/>
          <w:sz w:val="24"/>
          <w:szCs w:val="24"/>
        </w:rPr>
        <w:t xml:space="preserve"> 10 </w:t>
      </w:r>
      <w:proofErr w:type="spellStart"/>
      <w:r w:rsidRPr="006256FC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proofErr w:type="spellEnd"/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851"/>
        <w:gridCol w:w="6946"/>
        <w:gridCol w:w="1134"/>
        <w:gridCol w:w="1128"/>
      </w:tblGrid>
      <w:tr w:rsidR="00FB4867" w14:paraId="7A56E2D8" w14:textId="77777777" w:rsidTr="00FB4867">
        <w:tc>
          <w:tcPr>
            <w:tcW w:w="851" w:type="dxa"/>
          </w:tcPr>
          <w:p w14:paraId="35D87BD0" w14:textId="7F02F340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14:paraId="4D129A40" w14:textId="2F3ACAF9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134" w:type="dxa"/>
          </w:tcPr>
          <w:p w14:paraId="5DB47239" w14:textId="7D897B82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proofErr w:type="spellEnd"/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128" w:type="dxa"/>
          </w:tcPr>
          <w:p w14:paraId="6E8EE0E7" w14:textId="1E542E41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proofErr w:type="spellEnd"/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proofErr w:type="spellEnd"/>
          </w:p>
        </w:tc>
      </w:tr>
      <w:tr w:rsidR="00FB4867" w14:paraId="21626B39" w14:textId="77777777" w:rsidTr="00FB4867">
        <w:tc>
          <w:tcPr>
            <w:tcW w:w="851" w:type="dxa"/>
          </w:tcPr>
          <w:p w14:paraId="72496C15" w14:textId="76174693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05C445F6" w14:textId="75FB7F7E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Что</w:t>
            </w:r>
            <w:r w:rsidRPr="006256FC">
              <w:rPr>
                <w:rFonts w:ascii="Times New Roman" w:hAnsi="Times New Roman" w:cs="Times New Roman"/>
                <w:color w:val="221F1F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такое</w:t>
            </w:r>
            <w:r w:rsidRPr="006256FC">
              <w:rPr>
                <w:rFonts w:ascii="Times New Roman" w:hAnsi="Times New Roman" w:cs="Times New Roman"/>
                <w:color w:val="221F1F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</w:t>
            </w:r>
            <w:r w:rsidRPr="006256FC">
              <w:rPr>
                <w:rFonts w:ascii="Times New Roman" w:hAnsi="Times New Roman" w:cs="Times New Roman"/>
                <w:color w:val="221F1F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почему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реализация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проекта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—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это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сложно,</w:t>
            </w:r>
            <w:r w:rsidRPr="006256FC">
              <w:rPr>
                <w:rFonts w:ascii="Times New Roman" w:hAnsi="Times New Roman" w:cs="Times New Roman"/>
                <w:color w:val="221F1F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но</w:t>
            </w:r>
            <w:r w:rsidRPr="006256FC">
              <w:rPr>
                <w:rFonts w:ascii="Times New Roman" w:hAnsi="Times New Roman" w:cs="Times New Roman"/>
                <w:color w:val="221F1F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интересно</w:t>
            </w:r>
          </w:p>
        </w:tc>
        <w:tc>
          <w:tcPr>
            <w:tcW w:w="1134" w:type="dxa"/>
          </w:tcPr>
          <w:p w14:paraId="55BCAA3C" w14:textId="4C56FBFC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5.09.</w:t>
            </w:r>
          </w:p>
        </w:tc>
        <w:tc>
          <w:tcPr>
            <w:tcW w:w="1128" w:type="dxa"/>
          </w:tcPr>
          <w:p w14:paraId="41DB9EA8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7336C382" w14:textId="77777777" w:rsidTr="003B7147">
        <w:tc>
          <w:tcPr>
            <w:tcW w:w="851" w:type="dxa"/>
          </w:tcPr>
          <w:p w14:paraId="57B83B87" w14:textId="400DCC16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center"/>
          </w:tcPr>
          <w:p w14:paraId="51D0915E" w14:textId="6C5B4427" w:rsid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проекту</w:t>
            </w:r>
            <w:proofErr w:type="spellEnd"/>
          </w:p>
        </w:tc>
        <w:tc>
          <w:tcPr>
            <w:tcW w:w="1134" w:type="dxa"/>
          </w:tcPr>
          <w:p w14:paraId="4965AF7F" w14:textId="0452760C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12.09.</w:t>
            </w:r>
          </w:p>
        </w:tc>
        <w:tc>
          <w:tcPr>
            <w:tcW w:w="1128" w:type="dxa"/>
          </w:tcPr>
          <w:p w14:paraId="5D0A67A3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2DA4495F" w14:textId="77777777" w:rsidTr="003B7147">
        <w:tc>
          <w:tcPr>
            <w:tcW w:w="851" w:type="dxa"/>
          </w:tcPr>
          <w:p w14:paraId="16F756A1" w14:textId="6A8750CC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center"/>
          </w:tcPr>
          <w:p w14:paraId="29C31078" w14:textId="643382EA" w:rsid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spellEnd"/>
          </w:p>
        </w:tc>
        <w:tc>
          <w:tcPr>
            <w:tcW w:w="1134" w:type="dxa"/>
          </w:tcPr>
          <w:p w14:paraId="3B5B84FD" w14:textId="27323EEC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19.09.</w:t>
            </w:r>
          </w:p>
        </w:tc>
        <w:tc>
          <w:tcPr>
            <w:tcW w:w="1128" w:type="dxa"/>
          </w:tcPr>
          <w:p w14:paraId="4109BCFF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097E84D0" w14:textId="77777777" w:rsidTr="00FB4867">
        <w:trPr>
          <w:trHeight w:val="487"/>
        </w:trPr>
        <w:tc>
          <w:tcPr>
            <w:tcW w:w="851" w:type="dxa"/>
          </w:tcPr>
          <w:p w14:paraId="129F86F9" w14:textId="4DA4BD7F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0D09C08C" w14:textId="4406A234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Выдвижение</w:t>
            </w:r>
            <w:r w:rsidRPr="006256FC">
              <w:rPr>
                <w:rFonts w:ascii="Times New Roman" w:hAnsi="Times New Roman" w:cs="Times New Roman"/>
                <w:color w:val="221F1F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проектной</w:t>
            </w:r>
            <w:r w:rsidRPr="006256FC">
              <w:rPr>
                <w:rFonts w:ascii="Times New Roman" w:hAnsi="Times New Roman" w:cs="Times New Roman"/>
                <w:color w:val="221F1F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идеи</w:t>
            </w:r>
            <w:r w:rsidRPr="006256FC">
              <w:rPr>
                <w:rFonts w:ascii="Times New Roman" w:hAnsi="Times New Roman" w:cs="Times New Roman"/>
                <w:color w:val="221F1F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как</w:t>
            </w:r>
            <w:r w:rsidRPr="006256FC">
              <w:rPr>
                <w:rFonts w:ascii="Times New Roman" w:hAnsi="Times New Roman" w:cs="Times New Roman"/>
                <w:color w:val="221F1F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формирование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образа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будущего</w:t>
            </w:r>
          </w:p>
        </w:tc>
        <w:tc>
          <w:tcPr>
            <w:tcW w:w="1134" w:type="dxa"/>
          </w:tcPr>
          <w:p w14:paraId="4A2C7647" w14:textId="4D89826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26.09.</w:t>
            </w:r>
          </w:p>
        </w:tc>
        <w:tc>
          <w:tcPr>
            <w:tcW w:w="1128" w:type="dxa"/>
          </w:tcPr>
          <w:p w14:paraId="26C25D35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2B1F5E63" w14:textId="77777777" w:rsidTr="00FB4867">
        <w:tc>
          <w:tcPr>
            <w:tcW w:w="851" w:type="dxa"/>
          </w:tcPr>
          <w:p w14:paraId="55B9C8C6" w14:textId="2F5C7745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53582A05" w14:textId="09586158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spacing w:val="-1"/>
                <w:w w:val="115"/>
                <w:sz w:val="24"/>
                <w:szCs w:val="24"/>
                <w:lang w:val="ru-RU"/>
              </w:rPr>
              <w:t>Техническое</w:t>
            </w:r>
            <w:r w:rsidRPr="006256FC">
              <w:rPr>
                <w:rFonts w:ascii="Times New Roman" w:hAnsi="Times New Roman" w:cs="Times New Roman"/>
                <w:color w:val="221F1F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проектирование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конструирование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как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типы</w:t>
            </w:r>
            <w:r w:rsidRPr="006256FC">
              <w:rPr>
                <w:rFonts w:ascii="Times New Roman" w:hAnsi="Times New Roman" w:cs="Times New Roman"/>
                <w:color w:val="221F1F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134" w:type="dxa"/>
          </w:tcPr>
          <w:p w14:paraId="7850F6B4" w14:textId="1E9B2731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3.10.</w:t>
            </w:r>
          </w:p>
        </w:tc>
        <w:tc>
          <w:tcPr>
            <w:tcW w:w="1128" w:type="dxa"/>
          </w:tcPr>
          <w:p w14:paraId="55153F04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78229039" w14:textId="77777777" w:rsidTr="00FB4867">
        <w:tc>
          <w:tcPr>
            <w:tcW w:w="851" w:type="dxa"/>
          </w:tcPr>
          <w:p w14:paraId="6D74BEF3" w14:textId="413B3B72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32CE58F4" w14:textId="18646A8B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Социальное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проектирование: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как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сделать</w:t>
            </w:r>
            <w:r w:rsidRPr="006256FC">
              <w:rPr>
                <w:rFonts w:ascii="Times New Roman" w:hAnsi="Times New Roman" w:cs="Times New Roman"/>
                <w:color w:val="221F1F"/>
                <w:spacing w:val="-42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лучше общество,</w:t>
            </w:r>
            <w:r w:rsidRPr="006256FC">
              <w:rPr>
                <w:rFonts w:ascii="Times New Roman" w:hAnsi="Times New Roman" w:cs="Times New Roman"/>
                <w:color w:val="221F1F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в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котором</w:t>
            </w:r>
            <w:r w:rsidRPr="006256FC">
              <w:rPr>
                <w:rFonts w:ascii="Times New Roman" w:hAnsi="Times New Roman" w:cs="Times New Roman"/>
                <w:color w:val="221F1F"/>
                <w:spacing w:val="38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мы</w:t>
            </w:r>
            <w:r w:rsidRPr="006256FC">
              <w:rPr>
                <w:rFonts w:ascii="Times New Roman" w:hAnsi="Times New Roman" w:cs="Times New Roman"/>
                <w:color w:val="221F1F"/>
                <w:spacing w:val="39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живём</w:t>
            </w:r>
          </w:p>
        </w:tc>
        <w:tc>
          <w:tcPr>
            <w:tcW w:w="1134" w:type="dxa"/>
          </w:tcPr>
          <w:p w14:paraId="3137590A" w14:textId="5F582013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10.10.</w:t>
            </w:r>
          </w:p>
        </w:tc>
        <w:tc>
          <w:tcPr>
            <w:tcW w:w="1128" w:type="dxa"/>
          </w:tcPr>
          <w:p w14:paraId="335FAAA7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0040BA98" w14:textId="77777777" w:rsidTr="003B7147">
        <w:tc>
          <w:tcPr>
            <w:tcW w:w="851" w:type="dxa"/>
          </w:tcPr>
          <w:p w14:paraId="6103C674" w14:textId="52D360FA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center"/>
          </w:tcPr>
          <w:p w14:paraId="68E131C5" w14:textId="123C3C20" w:rsid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Волонтерские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134" w:type="dxa"/>
          </w:tcPr>
          <w:p w14:paraId="223F4668" w14:textId="2BDB6148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17.10.</w:t>
            </w:r>
          </w:p>
        </w:tc>
        <w:tc>
          <w:tcPr>
            <w:tcW w:w="1128" w:type="dxa"/>
          </w:tcPr>
          <w:p w14:paraId="707CD693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212CB477" w14:textId="77777777" w:rsidTr="003B7147">
        <w:tc>
          <w:tcPr>
            <w:tcW w:w="851" w:type="dxa"/>
          </w:tcPr>
          <w:p w14:paraId="5E70F074" w14:textId="4B13F34D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center"/>
          </w:tcPr>
          <w:p w14:paraId="2DC58B60" w14:textId="5769A20B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Учимся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</w:p>
        </w:tc>
        <w:tc>
          <w:tcPr>
            <w:tcW w:w="1134" w:type="dxa"/>
          </w:tcPr>
          <w:p w14:paraId="0E80B7AC" w14:textId="0A7A6E5E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24.10.</w:t>
            </w:r>
          </w:p>
        </w:tc>
        <w:tc>
          <w:tcPr>
            <w:tcW w:w="1128" w:type="dxa"/>
          </w:tcPr>
          <w:p w14:paraId="7B12F422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35261C82" w14:textId="77777777" w:rsidTr="003B7147">
        <w:tc>
          <w:tcPr>
            <w:tcW w:w="851" w:type="dxa"/>
          </w:tcPr>
          <w:p w14:paraId="4D81E47C" w14:textId="1220693E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0B275878" w14:textId="007223FA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Анализируем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проекты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сверстников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7F79AAE3" w14:textId="35DAE6FE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7.11.</w:t>
            </w:r>
          </w:p>
        </w:tc>
        <w:tc>
          <w:tcPr>
            <w:tcW w:w="1128" w:type="dxa"/>
          </w:tcPr>
          <w:p w14:paraId="799DC89D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07F2D45C" w14:textId="77777777" w:rsidTr="003B7147">
        <w:tc>
          <w:tcPr>
            <w:tcW w:w="851" w:type="dxa"/>
          </w:tcPr>
          <w:p w14:paraId="5B122447" w14:textId="09C971EA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62068BF0" w14:textId="1023E318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Исследование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как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элемент проекта 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как</w:t>
            </w:r>
            <w:r w:rsidRPr="006256FC">
              <w:rPr>
                <w:rFonts w:ascii="Times New Roman" w:hAnsi="Times New Roman" w:cs="Times New Roman"/>
                <w:color w:val="221F1F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тип</w:t>
            </w:r>
            <w:r w:rsidRPr="006256FC">
              <w:rPr>
                <w:rFonts w:ascii="Times New Roman" w:hAnsi="Times New Roman" w:cs="Times New Roman"/>
                <w:color w:val="221F1F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134" w:type="dxa"/>
          </w:tcPr>
          <w:p w14:paraId="30334F5A" w14:textId="4BCBD554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14.11.</w:t>
            </w:r>
          </w:p>
        </w:tc>
        <w:tc>
          <w:tcPr>
            <w:tcW w:w="1128" w:type="dxa"/>
          </w:tcPr>
          <w:p w14:paraId="3B780F61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6B360908" w14:textId="77777777" w:rsidTr="003B7147">
        <w:tc>
          <w:tcPr>
            <w:tcW w:w="851" w:type="dxa"/>
          </w:tcPr>
          <w:p w14:paraId="7AFFA1A6" w14:textId="13055B0A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3BE95D82" w14:textId="4F824E19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«Выдвижение проектной идеи»</w:t>
            </w:r>
          </w:p>
        </w:tc>
        <w:tc>
          <w:tcPr>
            <w:tcW w:w="1134" w:type="dxa"/>
          </w:tcPr>
          <w:p w14:paraId="02B515FA" w14:textId="54FAE927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21.11.</w:t>
            </w:r>
          </w:p>
        </w:tc>
        <w:tc>
          <w:tcPr>
            <w:tcW w:w="1128" w:type="dxa"/>
          </w:tcPr>
          <w:p w14:paraId="7818D1D0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65D4ED94" w14:textId="77777777" w:rsidTr="003B7147">
        <w:tc>
          <w:tcPr>
            <w:tcW w:w="851" w:type="dxa"/>
          </w:tcPr>
          <w:p w14:paraId="5AC655B1" w14:textId="34AB3F67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5D2517A" w14:textId="28AC16D4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Проекты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технологии: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выбираем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сферы</w:t>
            </w:r>
            <w:r w:rsidRPr="006256FC">
              <w:rPr>
                <w:rFonts w:ascii="Times New Roman" w:hAnsi="Times New Roman" w:cs="Times New Roman"/>
                <w:color w:val="221F1F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134" w:type="dxa"/>
          </w:tcPr>
          <w:p w14:paraId="708C778E" w14:textId="6CF496A2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28.11.</w:t>
            </w:r>
          </w:p>
        </w:tc>
        <w:tc>
          <w:tcPr>
            <w:tcW w:w="1128" w:type="dxa"/>
          </w:tcPr>
          <w:p w14:paraId="57D3724E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693B153A" w14:textId="77777777" w:rsidTr="003B7147">
        <w:tc>
          <w:tcPr>
            <w:tcW w:w="851" w:type="dxa"/>
          </w:tcPr>
          <w:p w14:paraId="0F47089D" w14:textId="1AAA38E0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33222463" w14:textId="0F54A4F2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Создаём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элементы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образа</w:t>
            </w:r>
            <w:r w:rsidRPr="006256FC">
              <w:rPr>
                <w:rFonts w:ascii="Times New Roman" w:hAnsi="Times New Roman" w:cs="Times New Roman"/>
                <w:color w:val="221F1F"/>
                <w:spacing w:val="22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будущего:</w:t>
            </w:r>
            <w:r w:rsidRPr="006256FC">
              <w:rPr>
                <w:rFonts w:ascii="Times New Roman" w:hAnsi="Times New Roman" w:cs="Times New Roman"/>
                <w:color w:val="221F1F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что</w:t>
            </w:r>
            <w:r w:rsidRPr="006256FC">
              <w:rPr>
                <w:rFonts w:ascii="Times New Roman" w:hAnsi="Times New Roman" w:cs="Times New Roman"/>
                <w:color w:val="221F1F"/>
                <w:spacing w:val="-4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мы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хотим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изменить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своим</w:t>
            </w:r>
            <w:r w:rsidRPr="006256FC">
              <w:rPr>
                <w:rFonts w:ascii="Times New Roman" w:hAnsi="Times New Roman" w:cs="Times New Roman"/>
                <w:color w:val="221F1F"/>
                <w:spacing w:val="4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проектом</w:t>
            </w:r>
          </w:p>
        </w:tc>
        <w:tc>
          <w:tcPr>
            <w:tcW w:w="1134" w:type="dxa"/>
          </w:tcPr>
          <w:p w14:paraId="3FDAAA07" w14:textId="3D489AE7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5.12.</w:t>
            </w:r>
          </w:p>
        </w:tc>
        <w:tc>
          <w:tcPr>
            <w:tcW w:w="1128" w:type="dxa"/>
          </w:tcPr>
          <w:p w14:paraId="42B9B3FF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0595C9A8" w14:textId="77777777" w:rsidTr="003B7147">
        <w:tc>
          <w:tcPr>
            <w:tcW w:w="851" w:type="dxa"/>
          </w:tcPr>
          <w:p w14:paraId="0C8A8A5F" w14:textId="5E65E102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9EB04BA" w14:textId="057605A9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Формируем</w:t>
            </w:r>
            <w:r w:rsidRPr="006256FC">
              <w:rPr>
                <w:rFonts w:ascii="Times New Roman" w:hAnsi="Times New Roman" w:cs="Times New Roman"/>
                <w:color w:val="221F1F"/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отношение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проблемам: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препятствие</w:t>
            </w:r>
            <w:r w:rsidRPr="006256FC">
              <w:rPr>
                <w:rFonts w:ascii="Times New Roman" w:hAnsi="Times New Roman" w:cs="Times New Roman"/>
                <w:color w:val="221F1F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или</w:t>
            </w:r>
            <w:r w:rsidRPr="006256FC">
              <w:rPr>
                <w:rFonts w:ascii="Times New Roman" w:hAnsi="Times New Roman" w:cs="Times New Roman"/>
                <w:color w:val="221F1F"/>
                <w:spacing w:val="15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побуждение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действию?</w:t>
            </w:r>
          </w:p>
        </w:tc>
        <w:tc>
          <w:tcPr>
            <w:tcW w:w="1134" w:type="dxa"/>
          </w:tcPr>
          <w:p w14:paraId="08211F7A" w14:textId="1BC3E882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12.12.</w:t>
            </w:r>
          </w:p>
        </w:tc>
        <w:tc>
          <w:tcPr>
            <w:tcW w:w="1128" w:type="dxa"/>
          </w:tcPr>
          <w:p w14:paraId="79C13EDE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725B761A" w14:textId="77777777" w:rsidTr="003B7147">
        <w:tc>
          <w:tcPr>
            <w:tcW w:w="851" w:type="dxa"/>
          </w:tcPr>
          <w:p w14:paraId="057297B0" w14:textId="39CEB1AA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1831EF51" w14:textId="4982A817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Знакомимся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 xml:space="preserve"> с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проектными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движениями</w:t>
            </w:r>
            <w:proofErr w:type="spellEnd"/>
          </w:p>
        </w:tc>
        <w:tc>
          <w:tcPr>
            <w:tcW w:w="1134" w:type="dxa"/>
          </w:tcPr>
          <w:p w14:paraId="4EB6A8A1" w14:textId="34775253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19.12.</w:t>
            </w:r>
          </w:p>
        </w:tc>
        <w:tc>
          <w:tcPr>
            <w:tcW w:w="1128" w:type="dxa"/>
          </w:tcPr>
          <w:p w14:paraId="506FF6CA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7CF47545" w14:textId="77777777" w:rsidTr="003B7147">
        <w:tc>
          <w:tcPr>
            <w:tcW w:w="851" w:type="dxa"/>
          </w:tcPr>
          <w:p w14:paraId="6BA916A2" w14:textId="4943E36F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50D628C5" w14:textId="4C78ED78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Первичное</w:t>
            </w:r>
            <w:r w:rsidRPr="006256FC">
              <w:rPr>
                <w:rFonts w:ascii="Times New Roman" w:hAnsi="Times New Roman" w:cs="Times New Roman"/>
                <w:color w:val="221F1F"/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самоопределение.</w:t>
            </w:r>
            <w:r w:rsidRPr="006256FC">
              <w:rPr>
                <w:rFonts w:ascii="Times New Roman" w:hAnsi="Times New Roman" w:cs="Times New Roman"/>
                <w:color w:val="221F1F"/>
                <w:spacing w:val="2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Обоснование</w:t>
            </w:r>
            <w:r w:rsidRPr="006256FC">
              <w:rPr>
                <w:rFonts w:ascii="Times New Roman" w:hAnsi="Times New Roman" w:cs="Times New Roman"/>
                <w:color w:val="221F1F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актуальности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темы</w:t>
            </w:r>
            <w:r w:rsidRPr="006256FC">
              <w:rPr>
                <w:rFonts w:ascii="Times New Roman" w:hAnsi="Times New Roman" w:cs="Times New Roman"/>
                <w:color w:val="221F1F"/>
                <w:spacing w:val="4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для</w:t>
            </w:r>
            <w:r w:rsidRPr="006256FC">
              <w:rPr>
                <w:rFonts w:ascii="Times New Roman" w:hAnsi="Times New Roman" w:cs="Times New Roman"/>
                <w:color w:val="221F1F"/>
                <w:spacing w:val="4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проекта или исследования</w:t>
            </w:r>
          </w:p>
        </w:tc>
        <w:tc>
          <w:tcPr>
            <w:tcW w:w="1134" w:type="dxa"/>
          </w:tcPr>
          <w:p w14:paraId="42E6DC9E" w14:textId="563AEDC2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26.12.</w:t>
            </w:r>
          </w:p>
        </w:tc>
        <w:tc>
          <w:tcPr>
            <w:tcW w:w="1128" w:type="dxa"/>
          </w:tcPr>
          <w:p w14:paraId="2DAA6514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500DC8E0" w14:textId="77777777" w:rsidTr="003B7147">
        <w:tc>
          <w:tcPr>
            <w:tcW w:w="851" w:type="dxa"/>
          </w:tcPr>
          <w:p w14:paraId="2BDDDB9C" w14:textId="3BE0098D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center"/>
          </w:tcPr>
          <w:p w14:paraId="793EBFC4" w14:textId="1CDB2756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«Обоснование актуальности темы»</w:t>
            </w:r>
          </w:p>
        </w:tc>
        <w:tc>
          <w:tcPr>
            <w:tcW w:w="1134" w:type="dxa"/>
          </w:tcPr>
          <w:p w14:paraId="774FC912" w14:textId="1E80E22A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9.01.</w:t>
            </w:r>
          </w:p>
        </w:tc>
        <w:tc>
          <w:tcPr>
            <w:tcW w:w="1128" w:type="dxa"/>
          </w:tcPr>
          <w:p w14:paraId="4AE1B5F1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0BCE8478" w14:textId="77777777" w:rsidTr="003B7147">
        <w:tc>
          <w:tcPr>
            <w:tcW w:w="851" w:type="dxa"/>
          </w:tcPr>
          <w:p w14:paraId="00DC76B6" w14:textId="0CBCA14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center"/>
          </w:tcPr>
          <w:p w14:paraId="24C2DFFD" w14:textId="3B83BE51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Исследование как элемент проекта и как тип деятельности</w:t>
            </w:r>
          </w:p>
        </w:tc>
        <w:tc>
          <w:tcPr>
            <w:tcW w:w="1134" w:type="dxa"/>
          </w:tcPr>
          <w:p w14:paraId="6317A568" w14:textId="4828F2A1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16.01.</w:t>
            </w:r>
          </w:p>
        </w:tc>
        <w:tc>
          <w:tcPr>
            <w:tcW w:w="1128" w:type="dxa"/>
          </w:tcPr>
          <w:p w14:paraId="1D316A7A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54AC653A" w14:textId="77777777" w:rsidTr="003B7147">
        <w:tc>
          <w:tcPr>
            <w:tcW w:w="851" w:type="dxa"/>
          </w:tcPr>
          <w:p w14:paraId="7D43E5B9" w14:textId="74B44E90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center"/>
          </w:tcPr>
          <w:p w14:paraId="30D0F799" w14:textId="4436EB1D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опроса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5BB77921" w14:textId="09E69AAB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23.01.</w:t>
            </w:r>
          </w:p>
        </w:tc>
        <w:tc>
          <w:tcPr>
            <w:tcW w:w="1128" w:type="dxa"/>
          </w:tcPr>
          <w:p w14:paraId="28AECAF2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6AB01BA7" w14:textId="77777777" w:rsidTr="003B7147">
        <w:tc>
          <w:tcPr>
            <w:tcW w:w="851" w:type="dxa"/>
          </w:tcPr>
          <w:p w14:paraId="09A1DD2C" w14:textId="0121D4FA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21AE9DFA" w14:textId="09F41F3D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Понятия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«проблема»</w:t>
            </w:r>
            <w:r w:rsidRPr="006256FC">
              <w:rPr>
                <w:rFonts w:ascii="Times New Roman" w:hAnsi="Times New Roman" w:cs="Times New Roman"/>
                <w:color w:val="221F1F"/>
                <w:spacing w:val="-42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«позиция»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осуществлении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проектирования</w:t>
            </w:r>
          </w:p>
        </w:tc>
        <w:tc>
          <w:tcPr>
            <w:tcW w:w="1134" w:type="dxa"/>
          </w:tcPr>
          <w:p w14:paraId="42EF541D" w14:textId="755F254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30.01.</w:t>
            </w:r>
          </w:p>
        </w:tc>
        <w:tc>
          <w:tcPr>
            <w:tcW w:w="1128" w:type="dxa"/>
          </w:tcPr>
          <w:p w14:paraId="727AC3A2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5C348762" w14:textId="77777777" w:rsidTr="003B7147">
        <w:tc>
          <w:tcPr>
            <w:tcW w:w="851" w:type="dxa"/>
          </w:tcPr>
          <w:p w14:paraId="3F9779AE" w14:textId="663AA0A7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3123E593" w14:textId="72320FA4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Формулирование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3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цели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43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134" w:type="dxa"/>
          </w:tcPr>
          <w:p w14:paraId="492AF851" w14:textId="058EF2C7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6.02.</w:t>
            </w:r>
          </w:p>
        </w:tc>
        <w:tc>
          <w:tcPr>
            <w:tcW w:w="1128" w:type="dxa"/>
          </w:tcPr>
          <w:p w14:paraId="108512F2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2FE4D50D" w14:textId="77777777" w:rsidTr="003B7147">
        <w:tc>
          <w:tcPr>
            <w:tcW w:w="851" w:type="dxa"/>
          </w:tcPr>
          <w:p w14:paraId="6D085424" w14:textId="78CE2085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6946" w:type="dxa"/>
          </w:tcPr>
          <w:p w14:paraId="7390C889" w14:textId="16C2957D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Целеполагание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и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постановка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задач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.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146A197F" w14:textId="41EDA9F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13.02.</w:t>
            </w:r>
          </w:p>
        </w:tc>
        <w:tc>
          <w:tcPr>
            <w:tcW w:w="1128" w:type="dxa"/>
          </w:tcPr>
          <w:p w14:paraId="4560DC00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55F82B54" w14:textId="77777777" w:rsidTr="003B7147">
        <w:tc>
          <w:tcPr>
            <w:tcW w:w="851" w:type="dxa"/>
          </w:tcPr>
          <w:p w14:paraId="3641D1AD" w14:textId="2CA30910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16159B0A" w14:textId="059F7299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Прогнозирование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результатов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44"/>
                <w:w w:val="110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134" w:type="dxa"/>
          </w:tcPr>
          <w:p w14:paraId="55E98328" w14:textId="50FC0B82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20.02.</w:t>
            </w:r>
          </w:p>
        </w:tc>
        <w:tc>
          <w:tcPr>
            <w:tcW w:w="1128" w:type="dxa"/>
          </w:tcPr>
          <w:p w14:paraId="7A597C08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4DE40DF4" w14:textId="77777777" w:rsidTr="003B7147">
        <w:tc>
          <w:tcPr>
            <w:tcW w:w="851" w:type="dxa"/>
          </w:tcPr>
          <w:p w14:paraId="62AF3138" w14:textId="40F81DB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76001DD6" w14:textId="0998A151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Роль акции в реализации проекта</w:t>
            </w:r>
          </w:p>
        </w:tc>
        <w:tc>
          <w:tcPr>
            <w:tcW w:w="1134" w:type="dxa"/>
          </w:tcPr>
          <w:p w14:paraId="7D859B8A" w14:textId="3F715DDE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27.02.</w:t>
            </w:r>
          </w:p>
        </w:tc>
        <w:tc>
          <w:tcPr>
            <w:tcW w:w="1128" w:type="dxa"/>
          </w:tcPr>
          <w:p w14:paraId="09AD06A1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00CD3003" w14:textId="77777777" w:rsidTr="003B7147">
        <w:tc>
          <w:tcPr>
            <w:tcW w:w="851" w:type="dxa"/>
          </w:tcPr>
          <w:p w14:paraId="7A93DC32" w14:textId="5AB7913F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15735EC1" w14:textId="4F4BF388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Поиск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недостающей</w:t>
            </w:r>
            <w:r w:rsidRPr="006256FC">
              <w:rPr>
                <w:rFonts w:ascii="Times New Roman" w:hAnsi="Times New Roman" w:cs="Times New Roman"/>
                <w:color w:val="221F1F"/>
                <w:spacing w:val="-42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информации,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её</w:t>
            </w:r>
            <w:r w:rsidRPr="006256FC">
              <w:rPr>
                <w:rFonts w:ascii="Times New Roman" w:hAnsi="Times New Roman" w:cs="Times New Roman"/>
                <w:color w:val="221F1F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обработка</w:t>
            </w:r>
            <w:r w:rsidRPr="006256FC">
              <w:rPr>
                <w:rFonts w:ascii="Times New Roman" w:hAnsi="Times New Roman" w:cs="Times New Roman"/>
                <w:color w:val="221F1F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и</w:t>
            </w:r>
            <w:r w:rsidRPr="006256FC">
              <w:rPr>
                <w:rFonts w:ascii="Times New Roman" w:hAnsi="Times New Roman" w:cs="Times New Roman"/>
                <w:color w:val="221F1F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1134" w:type="dxa"/>
          </w:tcPr>
          <w:p w14:paraId="0606DDDF" w14:textId="2FCA7EF3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6.03.</w:t>
            </w:r>
          </w:p>
        </w:tc>
        <w:tc>
          <w:tcPr>
            <w:tcW w:w="1128" w:type="dxa"/>
          </w:tcPr>
          <w:p w14:paraId="507A59A0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66833084" w14:textId="77777777" w:rsidTr="003B7147">
        <w:tc>
          <w:tcPr>
            <w:tcW w:w="851" w:type="dxa"/>
          </w:tcPr>
          <w:p w14:paraId="67BB4D72" w14:textId="51E93768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14:paraId="1796E99B" w14:textId="7AFF697E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Планирование</w:t>
            </w:r>
            <w:r w:rsidRPr="006256FC">
              <w:rPr>
                <w:rFonts w:ascii="Times New Roman" w:hAnsi="Times New Roman" w:cs="Times New Roman"/>
                <w:color w:val="221F1F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действий</w:t>
            </w:r>
            <w:r w:rsidRPr="006256FC">
              <w:rPr>
                <w:rFonts w:ascii="Times New Roman" w:hAnsi="Times New Roman" w:cs="Times New Roman"/>
                <w:color w:val="221F1F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—</w:t>
            </w:r>
            <w:r w:rsidRPr="006256FC">
              <w:rPr>
                <w:rFonts w:ascii="Times New Roman" w:hAnsi="Times New Roman" w:cs="Times New Roman"/>
                <w:color w:val="221F1F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шаг</w:t>
            </w:r>
            <w:r w:rsidRPr="006256FC">
              <w:rPr>
                <w:rFonts w:ascii="Times New Roman" w:hAnsi="Times New Roman" w:cs="Times New Roman"/>
                <w:color w:val="221F1F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за</w:t>
            </w:r>
            <w:r w:rsidRPr="006256FC">
              <w:rPr>
                <w:rFonts w:ascii="Times New Roman" w:hAnsi="Times New Roman" w:cs="Times New Roman"/>
                <w:color w:val="221F1F"/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шагом</w:t>
            </w:r>
            <w:r w:rsidRPr="006256FC">
              <w:rPr>
                <w:rFonts w:ascii="Times New Roman" w:hAnsi="Times New Roman" w:cs="Times New Roman"/>
                <w:color w:val="221F1F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по</w:t>
            </w:r>
            <w:r w:rsidRPr="006256FC">
              <w:rPr>
                <w:rFonts w:ascii="Times New Roman" w:hAnsi="Times New Roman" w:cs="Times New Roman"/>
                <w:color w:val="221F1F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пути</w:t>
            </w:r>
            <w:r w:rsidRPr="006256FC">
              <w:rPr>
                <w:rFonts w:ascii="Times New Roman" w:hAnsi="Times New Roman" w:cs="Times New Roman"/>
                <w:color w:val="221F1F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к</w:t>
            </w:r>
            <w:r w:rsidRPr="006256FC">
              <w:rPr>
                <w:rFonts w:ascii="Times New Roman" w:hAnsi="Times New Roman" w:cs="Times New Roman"/>
                <w:color w:val="221F1F"/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реализации</w:t>
            </w:r>
            <w:r w:rsidRPr="006256FC">
              <w:rPr>
                <w:rFonts w:ascii="Times New Roman" w:hAnsi="Times New Roman" w:cs="Times New Roman"/>
                <w:color w:val="221F1F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6256F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1134" w:type="dxa"/>
          </w:tcPr>
          <w:p w14:paraId="138C94F6" w14:textId="337F0960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13.03.</w:t>
            </w:r>
          </w:p>
        </w:tc>
        <w:tc>
          <w:tcPr>
            <w:tcW w:w="1128" w:type="dxa"/>
          </w:tcPr>
          <w:p w14:paraId="133B56F2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4DC3E4AA" w14:textId="77777777" w:rsidTr="003B7147">
        <w:tc>
          <w:tcPr>
            <w:tcW w:w="851" w:type="dxa"/>
          </w:tcPr>
          <w:p w14:paraId="1E6D16B3" w14:textId="6F282233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14:paraId="5A0C8866" w14:textId="71B4F390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"Контрольные точки планируемых работ"</w:t>
            </w:r>
          </w:p>
        </w:tc>
        <w:tc>
          <w:tcPr>
            <w:tcW w:w="1134" w:type="dxa"/>
          </w:tcPr>
          <w:p w14:paraId="2DD993D0" w14:textId="45F0D10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20.03.</w:t>
            </w:r>
          </w:p>
        </w:tc>
        <w:tc>
          <w:tcPr>
            <w:tcW w:w="1128" w:type="dxa"/>
          </w:tcPr>
          <w:p w14:paraId="0F08557A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48E4F75E" w14:textId="77777777" w:rsidTr="003B7147">
        <w:tc>
          <w:tcPr>
            <w:tcW w:w="851" w:type="dxa"/>
          </w:tcPr>
          <w:p w14:paraId="24F85EAD" w14:textId="12F2BF99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14:paraId="6754E56B" w14:textId="05ACFA05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Источники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финансирования</w:t>
            </w:r>
            <w:proofErr w:type="spellEnd"/>
            <w:r w:rsidRPr="006256FC">
              <w:rPr>
                <w:rFonts w:ascii="Times New Roman" w:hAnsi="Times New Roman" w:cs="Times New Roman"/>
                <w:color w:val="221F1F"/>
                <w:spacing w:val="32"/>
                <w:w w:val="115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134" w:type="dxa"/>
          </w:tcPr>
          <w:p w14:paraId="3EF21A28" w14:textId="58005673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3.04.</w:t>
            </w:r>
          </w:p>
        </w:tc>
        <w:tc>
          <w:tcPr>
            <w:tcW w:w="1128" w:type="dxa"/>
          </w:tcPr>
          <w:p w14:paraId="68E233AA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3F28481D" w14:textId="77777777" w:rsidTr="003B7147">
        <w:tc>
          <w:tcPr>
            <w:tcW w:w="851" w:type="dxa"/>
          </w:tcPr>
          <w:p w14:paraId="6FF5E8E2" w14:textId="0763562F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center"/>
          </w:tcPr>
          <w:p w14:paraId="47F409D5" w14:textId="08EDEDCB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1134" w:type="dxa"/>
          </w:tcPr>
          <w:p w14:paraId="782A0139" w14:textId="2AC83860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10.04.</w:t>
            </w:r>
          </w:p>
        </w:tc>
        <w:tc>
          <w:tcPr>
            <w:tcW w:w="1128" w:type="dxa"/>
          </w:tcPr>
          <w:p w14:paraId="7E7DE788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012E398A" w14:textId="77777777" w:rsidTr="003B7147">
        <w:tc>
          <w:tcPr>
            <w:tcW w:w="851" w:type="dxa"/>
          </w:tcPr>
          <w:p w14:paraId="428C6396" w14:textId="65620719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center"/>
          </w:tcPr>
          <w:p w14:paraId="1ED55620" w14:textId="7CB72B1D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Информационный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  <w:proofErr w:type="spellEnd"/>
          </w:p>
        </w:tc>
        <w:tc>
          <w:tcPr>
            <w:tcW w:w="1134" w:type="dxa"/>
          </w:tcPr>
          <w:p w14:paraId="7955BAED" w14:textId="19FDE575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17.04.</w:t>
            </w:r>
          </w:p>
        </w:tc>
        <w:tc>
          <w:tcPr>
            <w:tcW w:w="1128" w:type="dxa"/>
          </w:tcPr>
          <w:p w14:paraId="68F103DE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1CF585C3" w14:textId="77777777" w:rsidTr="003B7147">
        <w:tc>
          <w:tcPr>
            <w:tcW w:w="851" w:type="dxa"/>
          </w:tcPr>
          <w:p w14:paraId="54082D2D" w14:textId="1219455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center"/>
          </w:tcPr>
          <w:p w14:paraId="58B9E6EC" w14:textId="6E85B042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 недостающей информации, ее обработка и анализ</w:t>
            </w:r>
          </w:p>
        </w:tc>
        <w:tc>
          <w:tcPr>
            <w:tcW w:w="1134" w:type="dxa"/>
          </w:tcPr>
          <w:p w14:paraId="6EDCC1D3" w14:textId="19C7C0C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24.04.</w:t>
            </w:r>
          </w:p>
        </w:tc>
        <w:tc>
          <w:tcPr>
            <w:tcW w:w="1128" w:type="dxa"/>
          </w:tcPr>
          <w:p w14:paraId="2604B08B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21C66002" w14:textId="77777777" w:rsidTr="003B7147">
        <w:tc>
          <w:tcPr>
            <w:tcW w:w="851" w:type="dxa"/>
          </w:tcPr>
          <w:p w14:paraId="20FB7AD3" w14:textId="525DEF30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center"/>
          </w:tcPr>
          <w:p w14:paraId="6AA3B8BB" w14:textId="78ADE2B2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Вспомогательные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25F2D419" w14:textId="41DEB3D6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15.05.</w:t>
            </w:r>
          </w:p>
        </w:tc>
        <w:tc>
          <w:tcPr>
            <w:tcW w:w="1128" w:type="dxa"/>
          </w:tcPr>
          <w:p w14:paraId="6FBF87B7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14:paraId="424E2410" w14:textId="77777777" w:rsidTr="003B7147">
        <w:tc>
          <w:tcPr>
            <w:tcW w:w="851" w:type="dxa"/>
          </w:tcPr>
          <w:p w14:paraId="2CB38DAA" w14:textId="4ACA5CA5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14:paraId="7F4E6F99" w14:textId="5050EFD2" w:rsidR="00FB4867" w:rsidRPr="006256FC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proofErr w:type="spellEnd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56FC">
              <w:rPr>
                <w:rFonts w:ascii="Times New Roman" w:hAnsi="Times New Roman" w:cs="Times New Roman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1134" w:type="dxa"/>
          </w:tcPr>
          <w:p w14:paraId="7F1C2D4D" w14:textId="4C0D28E0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22.05.</w:t>
            </w:r>
          </w:p>
        </w:tc>
        <w:tc>
          <w:tcPr>
            <w:tcW w:w="1128" w:type="dxa"/>
          </w:tcPr>
          <w:p w14:paraId="7702D263" w14:textId="77777777" w:rsid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4867" w:rsidRPr="008832C1" w14:paraId="69ADFD8F" w14:textId="77777777" w:rsidTr="003B7147">
        <w:tc>
          <w:tcPr>
            <w:tcW w:w="851" w:type="dxa"/>
          </w:tcPr>
          <w:p w14:paraId="2E32A1E1" w14:textId="52E53AAE" w:rsidR="00FB4867" w:rsidRPr="006256FC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6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14:paraId="67790030" w14:textId="3F090CFD" w:rsidR="00FB4867" w:rsidRPr="00FB4867" w:rsidRDefault="00FB4867" w:rsidP="00FB48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56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Индивидуальная практическая работа учащихся над проектом</w:t>
            </w:r>
          </w:p>
        </w:tc>
        <w:tc>
          <w:tcPr>
            <w:tcW w:w="1134" w:type="dxa"/>
          </w:tcPr>
          <w:p w14:paraId="28092E45" w14:textId="77777777" w:rsidR="00FB4867" w:rsidRP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</w:tcPr>
          <w:p w14:paraId="0340D813" w14:textId="77777777" w:rsidR="00FB4867" w:rsidRPr="00FB4867" w:rsidRDefault="00FB4867" w:rsidP="00FB48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1AAAF1CD" w14:textId="77777777" w:rsidR="006256FC" w:rsidRPr="006256FC" w:rsidRDefault="006256FC" w:rsidP="006256FC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256FC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Программа рассчитана на 34 часа, но в связи с тем, что 1.05., 8.05. – нерабочие дни, запланировано 33 часа.</w:t>
      </w:r>
    </w:p>
    <w:p w14:paraId="02AB30EC" w14:textId="77777777" w:rsidR="006256FC" w:rsidRPr="00C3757A" w:rsidRDefault="006256FC" w:rsidP="006256FC">
      <w:pPr>
        <w:rPr>
          <w:lang w:val="ru-RU"/>
        </w:rPr>
      </w:pPr>
    </w:p>
    <w:sectPr w:rsidR="006256FC" w:rsidRPr="00C37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4104B"/>
    <w:multiLevelType w:val="hybridMultilevel"/>
    <w:tmpl w:val="AD38AC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0D3A7F"/>
    <w:multiLevelType w:val="hybridMultilevel"/>
    <w:tmpl w:val="AD38AC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946795"/>
    <w:multiLevelType w:val="hybridMultilevel"/>
    <w:tmpl w:val="C548012C"/>
    <w:lvl w:ilvl="0" w:tplc="B0704014">
      <w:start w:val="1"/>
      <w:numFmt w:val="decimal"/>
      <w:lvlText w:val="%1."/>
      <w:lvlJc w:val="left"/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63E"/>
    <w:rsid w:val="0041666A"/>
    <w:rsid w:val="0045663E"/>
    <w:rsid w:val="00576011"/>
    <w:rsid w:val="00577299"/>
    <w:rsid w:val="006256FC"/>
    <w:rsid w:val="008832C1"/>
    <w:rsid w:val="00A9653A"/>
    <w:rsid w:val="00C3757A"/>
    <w:rsid w:val="00E815DC"/>
    <w:rsid w:val="00FB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A95AC"/>
  <w15:chartTrackingRefBased/>
  <w15:docId w15:val="{01889A46-A893-4361-A225-F2A8B7C7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757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Bullet 1,List Paragraph,Индексы"/>
    <w:basedOn w:val="a"/>
    <w:link w:val="a4"/>
    <w:uiPriority w:val="34"/>
    <w:qFormat/>
    <w:rsid w:val="00C3757A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markedcontent">
    <w:name w:val="markedcontent"/>
    <w:basedOn w:val="a0"/>
    <w:rsid w:val="00C3757A"/>
  </w:style>
  <w:style w:type="character" w:customStyle="1" w:styleId="a4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3"/>
    <w:uiPriority w:val="34"/>
    <w:rsid w:val="00C3757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C3757A"/>
    <w:rPr>
      <w:color w:val="0000FF"/>
      <w:u w:val="single"/>
    </w:rPr>
  </w:style>
  <w:style w:type="character" w:customStyle="1" w:styleId="FontStyle23">
    <w:name w:val="Font Style23"/>
    <w:rsid w:val="0041666A"/>
    <w:rPr>
      <w:rFonts w:ascii="Sylfaen" w:hAnsi="Sylfaen" w:cs="Sylfae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41666A"/>
    <w:pPr>
      <w:widowControl w:val="0"/>
      <w:autoSpaceDE w:val="0"/>
      <w:autoSpaceDN w:val="0"/>
      <w:spacing w:line="278" w:lineRule="auto"/>
    </w:pPr>
    <w:rPr>
      <w:sz w:val="24"/>
      <w:szCs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41666A"/>
    <w:pPr>
      <w:spacing w:line="278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6256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cheba.com/ur_rus/index.htm" TargetMode="External"/><Relationship Id="rId5" Type="http://schemas.openxmlformats.org/officeDocument/2006/relationships/hyperlink" Target="https://skillbox.ru/media/education/metod-sokrata-sposob-rassuzhdeniya-kotoryy-proyavlyaetsya-v-sovremennoy-pedagogik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5412</Words>
  <Characters>30851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cp:lastPrinted>2024-09-01T17:54:00Z</cp:lastPrinted>
  <dcterms:created xsi:type="dcterms:W3CDTF">2024-08-29T20:31:00Z</dcterms:created>
  <dcterms:modified xsi:type="dcterms:W3CDTF">2024-09-01T17:54:00Z</dcterms:modified>
</cp:coreProperties>
</file>